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0A" w:rsidRDefault="00125C24" w:rsidP="00CB2B0A">
      <w:pPr>
        <w:pStyle w:val="Sinespaciado"/>
        <w:jc w:val="center"/>
        <w:rPr>
          <w:rFonts w:ascii="Arial" w:hAnsi="Arial" w:cs="Arial"/>
          <w:b/>
          <w:noProof/>
          <w:lang w:eastAsia="es-ES_tradnl"/>
        </w:rPr>
      </w:pPr>
      <w:r>
        <w:rPr>
          <w:rFonts w:ascii="Arial" w:hAnsi="Arial" w:cs="Arial"/>
          <w:b/>
          <w:noProof/>
          <w:lang w:eastAsia="es-ES_tradnl"/>
        </w:rPr>
        <w:t>GUÍA</w:t>
      </w:r>
      <w:r w:rsidR="00D15201">
        <w:rPr>
          <w:rFonts w:ascii="Arial" w:hAnsi="Arial" w:cs="Arial"/>
          <w:b/>
          <w:noProof/>
          <w:lang w:eastAsia="es-ES_tradnl"/>
        </w:rPr>
        <w:t xml:space="preserve"> 2 </w:t>
      </w:r>
      <w:r>
        <w:rPr>
          <w:rFonts w:ascii="Arial" w:hAnsi="Arial" w:cs="Arial"/>
          <w:b/>
          <w:noProof/>
          <w:lang w:eastAsia="es-ES_tradnl"/>
        </w:rPr>
        <w:t xml:space="preserve"> DE ESTUDIO Y TRABAJO </w:t>
      </w:r>
      <w:r w:rsidR="00AE1845">
        <w:rPr>
          <w:rFonts w:ascii="Arial" w:hAnsi="Arial" w:cs="Arial"/>
          <w:b/>
          <w:noProof/>
          <w:lang w:eastAsia="es-ES_tradnl"/>
        </w:rPr>
        <w:t>UNIDAD 1</w:t>
      </w:r>
    </w:p>
    <w:p w:rsidR="00125C24" w:rsidRDefault="00125C24" w:rsidP="00CB2B0A">
      <w:pPr>
        <w:pStyle w:val="Sinespaciado"/>
        <w:jc w:val="center"/>
        <w:rPr>
          <w:rFonts w:ascii="Arial" w:hAnsi="Arial" w:cs="Arial"/>
          <w:b/>
          <w:noProof/>
          <w:lang w:eastAsia="es-ES_tradnl"/>
        </w:rPr>
      </w:pPr>
      <w:bookmarkStart w:id="0" w:name="_GoBack"/>
      <w:r>
        <w:rPr>
          <w:rFonts w:ascii="Arial" w:hAnsi="Arial" w:cs="Arial"/>
          <w:b/>
          <w:noProof/>
          <w:lang w:eastAsia="es-ES_tradnl"/>
        </w:rPr>
        <w:t>TIPOLOGÍAS TEXTUALES</w:t>
      </w:r>
    </w:p>
    <w:bookmarkEnd w:id="0"/>
    <w:p w:rsidR="00F0718A" w:rsidRPr="00CB2B0A" w:rsidRDefault="00F0718A" w:rsidP="00CB2B0A">
      <w:pPr>
        <w:pStyle w:val="Sinespaciado"/>
        <w:jc w:val="center"/>
        <w:rPr>
          <w:rFonts w:ascii="Arial" w:hAnsi="Arial" w:cs="Arial"/>
          <w:b/>
          <w:noProof/>
          <w:lang w:eastAsia="es-ES_tradnl"/>
        </w:rPr>
      </w:pPr>
    </w:p>
    <w:tbl>
      <w:tblPr>
        <w:tblStyle w:val="Tablaconcuadrcula"/>
        <w:tblW w:w="0" w:type="auto"/>
        <w:jc w:val="center"/>
        <w:tblLook w:val="04A0" w:firstRow="1" w:lastRow="0" w:firstColumn="1" w:lastColumn="0" w:noHBand="0" w:noVBand="1"/>
      </w:tblPr>
      <w:tblGrid>
        <w:gridCol w:w="1366"/>
        <w:gridCol w:w="5575"/>
        <w:gridCol w:w="942"/>
        <w:gridCol w:w="891"/>
        <w:gridCol w:w="935"/>
        <w:gridCol w:w="901"/>
      </w:tblGrid>
      <w:tr w:rsidR="007B238D" w:rsidRPr="004A319A" w:rsidTr="00125C24">
        <w:trPr>
          <w:trHeight w:val="607"/>
          <w:jc w:val="center"/>
        </w:trPr>
        <w:tc>
          <w:tcPr>
            <w:tcW w:w="1366"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5575" w:type="dxa"/>
            <w:vAlign w:val="center"/>
          </w:tcPr>
          <w:p w:rsidR="004A319A" w:rsidRPr="004A319A" w:rsidRDefault="004A319A" w:rsidP="007B238D">
            <w:pPr>
              <w:jc w:val="center"/>
              <w:rPr>
                <w:rFonts w:ascii="Arial" w:hAnsi="Arial" w:cs="Arial"/>
                <w:b/>
                <w:lang w:val="es-MX"/>
              </w:rPr>
            </w:pPr>
          </w:p>
        </w:tc>
        <w:tc>
          <w:tcPr>
            <w:tcW w:w="942"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891" w:type="dxa"/>
            <w:vAlign w:val="center"/>
          </w:tcPr>
          <w:p w:rsidR="004A319A" w:rsidRPr="004A319A" w:rsidRDefault="00D15201" w:rsidP="007B238D">
            <w:pPr>
              <w:jc w:val="center"/>
              <w:rPr>
                <w:rFonts w:ascii="Arial" w:hAnsi="Arial" w:cs="Arial"/>
                <w:b/>
                <w:lang w:val="es-MX"/>
              </w:rPr>
            </w:pPr>
            <w:r>
              <w:rPr>
                <w:rFonts w:ascii="Arial" w:hAnsi="Arial" w:cs="Arial"/>
                <w:b/>
                <w:lang w:val="es-MX"/>
              </w:rPr>
              <w:t>IV A B</w:t>
            </w:r>
          </w:p>
        </w:tc>
        <w:tc>
          <w:tcPr>
            <w:tcW w:w="935" w:type="dxa"/>
            <w:vAlign w:val="center"/>
          </w:tcPr>
          <w:p w:rsidR="004A319A" w:rsidRPr="004A319A" w:rsidRDefault="004A319A" w:rsidP="007B238D">
            <w:pPr>
              <w:jc w:val="center"/>
              <w:rPr>
                <w:rFonts w:ascii="Arial" w:hAnsi="Arial" w:cs="Arial"/>
                <w:b/>
                <w:lang w:val="es-MX"/>
              </w:rPr>
            </w:pPr>
            <w:r>
              <w:rPr>
                <w:rFonts w:ascii="Arial" w:hAnsi="Arial" w:cs="Arial"/>
                <w:b/>
                <w:lang w:val="es-MX"/>
              </w:rPr>
              <w:t>Fecha:</w:t>
            </w:r>
          </w:p>
        </w:tc>
        <w:tc>
          <w:tcPr>
            <w:tcW w:w="901" w:type="dxa"/>
            <w:vAlign w:val="center"/>
          </w:tcPr>
          <w:p w:rsidR="004A319A" w:rsidRDefault="004A319A" w:rsidP="007B238D">
            <w:pPr>
              <w:jc w:val="center"/>
              <w:rPr>
                <w:rFonts w:ascii="Arial" w:hAnsi="Arial" w:cs="Arial"/>
                <w:b/>
                <w:lang w:val="es-MX"/>
              </w:rPr>
            </w:pPr>
          </w:p>
        </w:tc>
      </w:tr>
    </w:tbl>
    <w:p w:rsidR="00CB2B0A" w:rsidRDefault="00CB2B0A" w:rsidP="00CB2B0A">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7B238D" w:rsidTr="007B238D">
        <w:tc>
          <w:tcPr>
            <w:tcW w:w="10940" w:type="dxa"/>
          </w:tcPr>
          <w:p w:rsidR="007B238D" w:rsidRPr="00257475" w:rsidRDefault="00125C24" w:rsidP="00AA508C">
            <w:pPr>
              <w:jc w:val="both"/>
              <w:rPr>
                <w:rFonts w:ascii="Arial" w:hAnsi="Arial" w:cs="Arial"/>
                <w:b/>
                <w:sz w:val="20"/>
                <w:lang w:val="es-MX"/>
              </w:rPr>
            </w:pPr>
            <w:r>
              <w:rPr>
                <w:rFonts w:ascii="Arial" w:hAnsi="Arial" w:cs="Arial"/>
                <w:b/>
                <w:sz w:val="20"/>
                <w:lang w:val="es-MX"/>
              </w:rPr>
              <w:t>Instrucciones:</w:t>
            </w:r>
          </w:p>
          <w:p w:rsidR="007B238D" w:rsidRDefault="008D70DF" w:rsidP="00125C24">
            <w:pPr>
              <w:numPr>
                <w:ilvl w:val="0"/>
                <w:numId w:val="1"/>
              </w:numPr>
              <w:jc w:val="both"/>
              <w:rPr>
                <w:rFonts w:ascii="Arial" w:hAnsi="Arial" w:cs="Arial"/>
                <w:sz w:val="20"/>
                <w:lang w:val="es-MX"/>
              </w:rPr>
            </w:pPr>
            <w:r>
              <w:rPr>
                <w:rFonts w:ascii="Arial" w:hAnsi="Arial" w:cs="Arial"/>
                <w:sz w:val="20"/>
                <w:lang w:val="es-MX"/>
              </w:rPr>
              <w:t>Lee atentamente la siguiente guía destacando la información importante.</w:t>
            </w:r>
          </w:p>
          <w:p w:rsidR="008D70DF" w:rsidRDefault="008D70DF" w:rsidP="00125C24">
            <w:pPr>
              <w:numPr>
                <w:ilvl w:val="0"/>
                <w:numId w:val="1"/>
              </w:numPr>
              <w:jc w:val="both"/>
              <w:rPr>
                <w:rFonts w:ascii="Arial" w:hAnsi="Arial" w:cs="Arial"/>
                <w:sz w:val="20"/>
                <w:lang w:val="es-MX"/>
              </w:rPr>
            </w:pPr>
            <w:r>
              <w:rPr>
                <w:rFonts w:ascii="Arial" w:hAnsi="Arial" w:cs="Arial"/>
                <w:sz w:val="20"/>
                <w:lang w:val="es-MX"/>
              </w:rPr>
              <w:t xml:space="preserve">Desarrolla las actividades propuestas posteriormente. </w:t>
            </w:r>
          </w:p>
          <w:p w:rsidR="00753C64" w:rsidRPr="007C4E4F" w:rsidRDefault="00753C64" w:rsidP="00125C24">
            <w:pPr>
              <w:numPr>
                <w:ilvl w:val="0"/>
                <w:numId w:val="1"/>
              </w:numPr>
              <w:jc w:val="both"/>
              <w:rPr>
                <w:rFonts w:ascii="Arial" w:hAnsi="Arial" w:cs="Arial"/>
                <w:sz w:val="20"/>
                <w:lang w:val="es-MX"/>
              </w:rPr>
            </w:pPr>
            <w:r>
              <w:rPr>
                <w:rFonts w:ascii="Arial" w:hAnsi="Arial" w:cs="Arial"/>
                <w:sz w:val="20"/>
                <w:lang w:val="es-MX"/>
              </w:rPr>
              <w:t xml:space="preserve">Una vez que resuelvas esta guía debes enviarla al correo </w:t>
            </w:r>
            <w:hyperlink r:id="rId7" w:history="1">
              <w:r w:rsidRPr="005C4ABB">
                <w:rPr>
                  <w:rStyle w:val="Hipervnculo"/>
                  <w:rFonts w:ascii="Arial" w:hAnsi="Arial" w:cs="Arial"/>
                  <w:sz w:val="20"/>
                  <w:lang w:val="es-MX"/>
                </w:rPr>
                <w:t>aracelli.escobar@elar.cl</w:t>
              </w:r>
            </w:hyperlink>
            <w:r>
              <w:rPr>
                <w:rFonts w:ascii="Arial" w:hAnsi="Arial" w:cs="Arial"/>
                <w:sz w:val="20"/>
                <w:lang w:val="es-MX"/>
              </w:rPr>
              <w:t xml:space="preserve"> para corregirla. ESTA GUÍA NO SERÁ EVALUADA, PERO SÍ ES IMPORTANTE QUE LA DESARROLLES DE IGUAL FORMA PUES ES LA UNIDAD 1 DE CUARTO MEDIO. </w:t>
            </w:r>
          </w:p>
        </w:tc>
      </w:tr>
    </w:tbl>
    <w:p w:rsidR="007B238D" w:rsidRDefault="007B238D" w:rsidP="007B238D">
      <w:pPr>
        <w:pStyle w:val="Prrafodelista"/>
        <w:spacing w:after="0" w:line="240" w:lineRule="auto"/>
        <w:rPr>
          <w:rFonts w:ascii="Arial" w:hAnsi="Arial" w:cs="Arial"/>
        </w:rPr>
      </w:pPr>
    </w:p>
    <w:tbl>
      <w:tblPr>
        <w:tblStyle w:val="Tablaconcuadrcula"/>
        <w:tblW w:w="0" w:type="auto"/>
        <w:tblLook w:val="04A0" w:firstRow="1" w:lastRow="0" w:firstColumn="1" w:lastColumn="0" w:noHBand="0" w:noVBand="1"/>
      </w:tblPr>
      <w:tblGrid>
        <w:gridCol w:w="10610"/>
      </w:tblGrid>
      <w:tr w:rsidR="007B238D" w:rsidTr="00FB198C">
        <w:tc>
          <w:tcPr>
            <w:tcW w:w="10940" w:type="dxa"/>
          </w:tcPr>
          <w:p w:rsidR="007B238D" w:rsidRPr="00257475" w:rsidRDefault="007B238D" w:rsidP="007B238D">
            <w:pPr>
              <w:rPr>
                <w:rFonts w:ascii="Arial" w:hAnsi="Arial" w:cs="Arial"/>
                <w:sz w:val="20"/>
                <w:lang w:val="es-MX"/>
              </w:rPr>
            </w:pPr>
            <w:r w:rsidRPr="00257475">
              <w:rPr>
                <w:rFonts w:ascii="Arial" w:hAnsi="Arial" w:cs="Arial"/>
                <w:b/>
                <w:sz w:val="20"/>
                <w:lang w:val="es-MX"/>
              </w:rPr>
              <w:t xml:space="preserve">Objetivos y/o habilidades a evaluar: </w:t>
            </w:r>
          </w:p>
          <w:p w:rsidR="007B238D" w:rsidRPr="00257475" w:rsidRDefault="008D70DF" w:rsidP="00FB198C">
            <w:pPr>
              <w:pStyle w:val="Prrafodelista"/>
              <w:numPr>
                <w:ilvl w:val="0"/>
                <w:numId w:val="1"/>
              </w:numPr>
              <w:jc w:val="both"/>
              <w:rPr>
                <w:rFonts w:ascii="Arial" w:hAnsi="Arial" w:cs="Arial"/>
                <w:sz w:val="20"/>
                <w:lang w:val="es-MX"/>
              </w:rPr>
            </w:pPr>
            <w:r>
              <w:rPr>
                <w:rFonts w:ascii="Arial" w:hAnsi="Arial" w:cs="Arial"/>
                <w:sz w:val="20"/>
                <w:lang w:val="es-MX"/>
              </w:rPr>
              <w:t xml:space="preserve">Comprender el concepto de tipología textual. </w:t>
            </w:r>
          </w:p>
          <w:p w:rsidR="007B238D" w:rsidRPr="00F83020" w:rsidRDefault="00F83020" w:rsidP="00FB198C">
            <w:pPr>
              <w:pStyle w:val="Prrafodelista"/>
              <w:numPr>
                <w:ilvl w:val="0"/>
                <w:numId w:val="1"/>
              </w:numPr>
              <w:jc w:val="both"/>
              <w:rPr>
                <w:rFonts w:ascii="Arial" w:hAnsi="Arial" w:cs="Arial"/>
                <w:sz w:val="20"/>
                <w:szCs w:val="20"/>
                <w:lang w:val="es-MX"/>
              </w:rPr>
            </w:pPr>
            <w:r w:rsidRPr="00F83020">
              <w:rPr>
                <w:rFonts w:ascii="Arial" w:hAnsi="Arial" w:cs="Arial"/>
                <w:sz w:val="20"/>
                <w:szCs w:val="20"/>
                <w:lang w:val="es-MX"/>
              </w:rPr>
              <w:t xml:space="preserve">Identificar las características de las diferentes tipologías textuales. </w:t>
            </w:r>
          </w:p>
          <w:p w:rsidR="00F83020" w:rsidRPr="00F83020" w:rsidRDefault="00F83020" w:rsidP="00FB198C">
            <w:pPr>
              <w:pStyle w:val="Prrafodelista"/>
              <w:numPr>
                <w:ilvl w:val="0"/>
                <w:numId w:val="1"/>
              </w:numPr>
              <w:jc w:val="both"/>
              <w:rPr>
                <w:rFonts w:ascii="Arial" w:hAnsi="Arial" w:cs="Arial"/>
                <w:sz w:val="20"/>
                <w:szCs w:val="20"/>
                <w:lang w:val="es-MX"/>
              </w:rPr>
            </w:pPr>
            <w:r w:rsidRPr="00F83020">
              <w:rPr>
                <w:rFonts w:ascii="Arial" w:hAnsi="Arial" w:cs="Arial"/>
                <w:sz w:val="20"/>
                <w:szCs w:val="20"/>
                <w:lang w:val="es-MX"/>
              </w:rPr>
              <w:t xml:space="preserve">Diferenciar textos según la tipología predominante. </w:t>
            </w:r>
          </w:p>
          <w:p w:rsidR="00F83020" w:rsidRPr="00F83020" w:rsidRDefault="00F83020" w:rsidP="00FB198C">
            <w:pPr>
              <w:pStyle w:val="Prrafodelista"/>
              <w:numPr>
                <w:ilvl w:val="0"/>
                <w:numId w:val="1"/>
              </w:numPr>
              <w:jc w:val="both"/>
              <w:rPr>
                <w:rFonts w:ascii="Arial" w:hAnsi="Arial" w:cs="Arial"/>
                <w:sz w:val="20"/>
                <w:szCs w:val="20"/>
                <w:lang w:val="es-MX"/>
              </w:rPr>
            </w:pPr>
            <w:r w:rsidRPr="00F83020">
              <w:rPr>
                <w:rFonts w:ascii="Arial" w:hAnsi="Arial" w:cs="Arial"/>
                <w:sz w:val="20"/>
                <w:szCs w:val="20"/>
                <w:lang w:val="es-MX"/>
              </w:rPr>
              <w:t xml:space="preserve">Crear textos de diferentes tipologías. </w:t>
            </w:r>
          </w:p>
          <w:p w:rsidR="007B238D" w:rsidRDefault="007B238D" w:rsidP="00FB198C">
            <w:pPr>
              <w:rPr>
                <w:rFonts w:ascii="Arial" w:hAnsi="Arial" w:cs="Arial"/>
                <w:b/>
                <w:u w:val="single"/>
                <w:lang w:val="es-MX"/>
              </w:rPr>
            </w:pPr>
          </w:p>
        </w:tc>
      </w:tr>
    </w:tbl>
    <w:p w:rsidR="007B238D" w:rsidRDefault="007B238D" w:rsidP="007B238D">
      <w:pPr>
        <w:pStyle w:val="Prrafodelista"/>
        <w:spacing w:after="0" w:line="240" w:lineRule="auto"/>
        <w:ind w:left="0"/>
        <w:rPr>
          <w:rFonts w:ascii="Arial" w:hAnsi="Arial" w:cs="Arial"/>
        </w:rPr>
      </w:pPr>
    </w:p>
    <w:p w:rsidR="00AA508C" w:rsidRDefault="00F26B68" w:rsidP="007B238D">
      <w:pPr>
        <w:pStyle w:val="Prrafodelista"/>
        <w:spacing w:after="0" w:line="240" w:lineRule="auto"/>
        <w:ind w:left="0"/>
        <w:rPr>
          <w:rFonts w:ascii="Arial" w:hAnsi="Arial" w:cs="Arial"/>
          <w:b/>
        </w:rPr>
      </w:pPr>
      <w:r w:rsidRPr="00F26B68">
        <w:rPr>
          <w:rFonts w:ascii="Arial" w:hAnsi="Arial" w:cs="Arial"/>
          <w:b/>
        </w:rPr>
        <w:t xml:space="preserve">¿Qué es una tipología textual? </w:t>
      </w:r>
    </w:p>
    <w:p w:rsidR="002A417C" w:rsidRDefault="002A417C" w:rsidP="007B238D">
      <w:pPr>
        <w:pStyle w:val="Prrafodelista"/>
        <w:spacing w:after="0" w:line="240" w:lineRule="auto"/>
        <w:ind w:left="0"/>
        <w:rPr>
          <w:rFonts w:ascii="Arial" w:hAnsi="Arial" w:cs="Arial"/>
          <w:b/>
        </w:rPr>
      </w:pPr>
    </w:p>
    <w:p w:rsidR="002A417C" w:rsidRDefault="002A417C" w:rsidP="005850BB">
      <w:pPr>
        <w:pStyle w:val="Prrafodelista"/>
        <w:spacing w:after="0" w:line="240" w:lineRule="auto"/>
        <w:ind w:left="0"/>
        <w:jc w:val="both"/>
        <w:rPr>
          <w:rFonts w:ascii="Arial" w:hAnsi="Arial" w:cs="Arial"/>
        </w:rPr>
      </w:pPr>
      <w:r>
        <w:rPr>
          <w:rFonts w:ascii="Arial" w:hAnsi="Arial" w:cs="Arial"/>
        </w:rPr>
        <w:t xml:space="preserve">En palabras simples, definiremos el concepto de </w:t>
      </w:r>
      <w:r w:rsidRPr="00DE400D">
        <w:rPr>
          <w:rFonts w:ascii="Arial" w:hAnsi="Arial" w:cs="Arial"/>
          <w:b/>
        </w:rPr>
        <w:t>tipología textual</w:t>
      </w:r>
      <w:r>
        <w:rPr>
          <w:rFonts w:ascii="Arial" w:hAnsi="Arial" w:cs="Arial"/>
        </w:rPr>
        <w:t xml:space="preserve"> como los diferente</w:t>
      </w:r>
      <w:r w:rsidR="00FD14A8">
        <w:rPr>
          <w:rFonts w:ascii="Arial" w:hAnsi="Arial" w:cs="Arial"/>
        </w:rPr>
        <w:t xml:space="preserve">s textos que podemos encontrar. La variedad existente la clasificaremos según ciertas características puntuales que posee cada uno. </w:t>
      </w:r>
      <w:r w:rsidR="003F47D5">
        <w:rPr>
          <w:rFonts w:ascii="Arial" w:hAnsi="Arial" w:cs="Arial"/>
        </w:rPr>
        <w:t xml:space="preserve">Es importante mencionar </w:t>
      </w:r>
      <w:r w:rsidR="005B52B2">
        <w:rPr>
          <w:rFonts w:ascii="Arial" w:hAnsi="Arial" w:cs="Arial"/>
        </w:rPr>
        <w:t xml:space="preserve">que algunos textos compartirán ciertos tipos de rasgos, por lo que su clasificación se vuelve compleja. Por ejemplo, si pensamos en clasificar un texto dramático y otro narrativo, nos daremos cuenta de que ambos pertenecen a “lo literario”, por lo tanto, debemos </w:t>
      </w:r>
      <w:r w:rsidR="005B52B2" w:rsidRPr="00AD5874">
        <w:rPr>
          <w:rFonts w:ascii="Arial" w:hAnsi="Arial" w:cs="Arial"/>
          <w:b/>
        </w:rPr>
        <w:t>especificar</w:t>
      </w:r>
      <w:r w:rsidR="00042F65">
        <w:rPr>
          <w:rFonts w:ascii="Arial" w:hAnsi="Arial" w:cs="Arial"/>
          <w:b/>
        </w:rPr>
        <w:t xml:space="preserve"> características</w:t>
      </w:r>
      <w:r w:rsidR="005B52B2" w:rsidRPr="00AD5874">
        <w:rPr>
          <w:rFonts w:ascii="Arial" w:hAnsi="Arial" w:cs="Arial"/>
          <w:b/>
        </w:rPr>
        <w:t xml:space="preserve"> </w:t>
      </w:r>
      <w:r w:rsidR="005B52B2">
        <w:rPr>
          <w:rFonts w:ascii="Arial" w:hAnsi="Arial" w:cs="Arial"/>
        </w:rPr>
        <w:t xml:space="preserve">en cada uno </w:t>
      </w:r>
      <w:r w:rsidR="001B3F91">
        <w:rPr>
          <w:rFonts w:ascii="Arial" w:hAnsi="Arial" w:cs="Arial"/>
        </w:rPr>
        <w:t>para poder llegar finalmente a reconocer a qué tipo de texto pertenece.</w:t>
      </w:r>
      <w:r w:rsidR="00AD5874">
        <w:rPr>
          <w:rFonts w:ascii="Arial" w:hAnsi="Arial" w:cs="Arial"/>
        </w:rPr>
        <w:t xml:space="preserve"> Si analizamos las </w:t>
      </w:r>
      <w:r w:rsidR="00DB6D54">
        <w:rPr>
          <w:rFonts w:ascii="Arial" w:hAnsi="Arial" w:cs="Arial"/>
        </w:rPr>
        <w:t>peculiaridades</w:t>
      </w:r>
      <w:r w:rsidR="00AD5874">
        <w:rPr>
          <w:rFonts w:ascii="Arial" w:hAnsi="Arial" w:cs="Arial"/>
        </w:rPr>
        <w:t xml:space="preserve"> “general</w:t>
      </w:r>
      <w:r w:rsidR="00DB6D54">
        <w:rPr>
          <w:rFonts w:ascii="Arial" w:hAnsi="Arial" w:cs="Arial"/>
        </w:rPr>
        <w:t>es</w:t>
      </w:r>
      <w:r w:rsidR="00AD5874">
        <w:rPr>
          <w:rFonts w:ascii="Arial" w:hAnsi="Arial" w:cs="Arial"/>
        </w:rPr>
        <w:t>” que posee cada uno, nos confundiremos, puesto que no encontraremos diferencias.</w:t>
      </w:r>
      <w:r w:rsidR="001B3F91">
        <w:rPr>
          <w:rFonts w:ascii="Arial" w:hAnsi="Arial" w:cs="Arial"/>
        </w:rPr>
        <w:t xml:space="preserve"> Po</w:t>
      </w:r>
      <w:r w:rsidR="00DB6D54">
        <w:rPr>
          <w:rFonts w:ascii="Arial" w:hAnsi="Arial" w:cs="Arial"/>
        </w:rPr>
        <w:t>r lo anterior e</w:t>
      </w:r>
      <w:r w:rsidR="00AD5874">
        <w:rPr>
          <w:rFonts w:ascii="Arial" w:hAnsi="Arial" w:cs="Arial"/>
        </w:rPr>
        <w:t xml:space="preserve">s que a la hora de catalogar a los textos nos basaremos en las </w:t>
      </w:r>
      <w:r w:rsidR="001B3F91" w:rsidRPr="001B3F91">
        <w:rPr>
          <w:rFonts w:ascii="Arial" w:hAnsi="Arial" w:cs="Arial"/>
          <w:b/>
          <w:i/>
        </w:rPr>
        <w:t>secuencias textuales</w:t>
      </w:r>
      <w:r w:rsidR="001B3F91">
        <w:rPr>
          <w:rFonts w:ascii="Arial" w:hAnsi="Arial" w:cs="Arial"/>
        </w:rPr>
        <w:t xml:space="preserve"> </w:t>
      </w:r>
      <w:r w:rsidR="00AD5874">
        <w:rPr>
          <w:rFonts w:ascii="Arial" w:hAnsi="Arial" w:cs="Arial"/>
        </w:rPr>
        <w:t xml:space="preserve">que </w:t>
      </w:r>
      <w:r w:rsidR="000C38C2">
        <w:rPr>
          <w:rFonts w:ascii="Arial" w:hAnsi="Arial" w:cs="Arial"/>
        </w:rPr>
        <w:t>predominan</w:t>
      </w:r>
      <w:r w:rsidR="00AD5874">
        <w:rPr>
          <w:rFonts w:ascii="Arial" w:hAnsi="Arial" w:cs="Arial"/>
        </w:rPr>
        <w:t xml:space="preserve"> en cada uno. </w:t>
      </w:r>
      <w:r w:rsidR="00DB6D54">
        <w:rPr>
          <w:rFonts w:ascii="Arial" w:hAnsi="Arial" w:cs="Arial"/>
        </w:rPr>
        <w:t xml:space="preserve">Las llamadas secuencias las entenderemos como </w:t>
      </w:r>
      <w:r w:rsidR="00DB6D54" w:rsidRPr="00DB6D54">
        <w:rPr>
          <w:rFonts w:ascii="Arial" w:hAnsi="Arial" w:cs="Arial"/>
          <w:b/>
        </w:rPr>
        <w:t>estructuras o superestructuras</w:t>
      </w:r>
      <w:r w:rsidR="00DB6D54">
        <w:rPr>
          <w:rFonts w:ascii="Arial" w:hAnsi="Arial" w:cs="Arial"/>
        </w:rPr>
        <w:t xml:space="preserve"> que conformarán un texto, las que tendrán rasgos lingüísticos diferentes. Las existentes son la </w:t>
      </w:r>
      <w:r w:rsidR="00DB6D54" w:rsidRPr="00813CD4">
        <w:rPr>
          <w:rFonts w:ascii="Arial" w:hAnsi="Arial" w:cs="Arial"/>
          <w:b/>
        </w:rPr>
        <w:t>narrativa, la descriptiva, la instructiva</w:t>
      </w:r>
      <w:r w:rsidR="00684119" w:rsidRPr="00813CD4">
        <w:rPr>
          <w:rFonts w:ascii="Arial" w:hAnsi="Arial" w:cs="Arial"/>
          <w:b/>
        </w:rPr>
        <w:t xml:space="preserve"> o expositiva y</w:t>
      </w:r>
      <w:r w:rsidR="00DB6D54" w:rsidRPr="00813CD4">
        <w:rPr>
          <w:rFonts w:ascii="Arial" w:hAnsi="Arial" w:cs="Arial"/>
          <w:b/>
        </w:rPr>
        <w:t xml:space="preserve"> </w:t>
      </w:r>
      <w:r w:rsidR="00684119" w:rsidRPr="00813CD4">
        <w:rPr>
          <w:rFonts w:ascii="Arial" w:hAnsi="Arial" w:cs="Arial"/>
          <w:b/>
        </w:rPr>
        <w:t>la argumentativa.</w:t>
      </w:r>
      <w:r w:rsidR="00684119">
        <w:rPr>
          <w:rFonts w:ascii="Arial" w:hAnsi="Arial" w:cs="Arial"/>
        </w:rPr>
        <w:t xml:space="preserve"> </w:t>
      </w:r>
      <w:r w:rsidR="006C3A03">
        <w:rPr>
          <w:rFonts w:ascii="Arial" w:hAnsi="Arial" w:cs="Arial"/>
        </w:rPr>
        <w:t xml:space="preserve">Debemos tener en cuenta que las secuencias no necesariamente se presentarán de forma apartada, sino que en un texto </w:t>
      </w:r>
      <w:r w:rsidR="002C4F80">
        <w:rPr>
          <w:rFonts w:ascii="Arial" w:hAnsi="Arial" w:cs="Arial"/>
        </w:rPr>
        <w:t>“</w:t>
      </w:r>
      <w:r w:rsidR="006C3A03">
        <w:rPr>
          <w:rFonts w:ascii="Arial" w:hAnsi="Arial" w:cs="Arial"/>
        </w:rPr>
        <w:t>X</w:t>
      </w:r>
      <w:r w:rsidR="002C4F80">
        <w:rPr>
          <w:rFonts w:ascii="Arial" w:hAnsi="Arial" w:cs="Arial"/>
        </w:rPr>
        <w:t>”</w:t>
      </w:r>
      <w:r w:rsidR="006C3A03">
        <w:rPr>
          <w:rFonts w:ascii="Arial" w:hAnsi="Arial" w:cs="Arial"/>
        </w:rPr>
        <w:t xml:space="preserve"> puede ha</w:t>
      </w:r>
      <w:r w:rsidR="002C4F80">
        <w:rPr>
          <w:rFonts w:ascii="Arial" w:hAnsi="Arial" w:cs="Arial"/>
        </w:rPr>
        <w:t>ber dos o incluso más</w:t>
      </w:r>
      <w:r w:rsidR="006C3A03">
        <w:rPr>
          <w:rFonts w:ascii="Arial" w:hAnsi="Arial" w:cs="Arial"/>
        </w:rPr>
        <w:t xml:space="preserve">. Por ejemplo si pensamos en una novela </w:t>
      </w:r>
      <w:r w:rsidR="00E6755D">
        <w:rPr>
          <w:rFonts w:ascii="Arial" w:hAnsi="Arial" w:cs="Arial"/>
        </w:rPr>
        <w:t xml:space="preserve">como “Cien años de soledad” nos daremos cuenta </w:t>
      </w:r>
      <w:r w:rsidR="00450CE9">
        <w:rPr>
          <w:rFonts w:ascii="Arial" w:hAnsi="Arial" w:cs="Arial"/>
        </w:rPr>
        <w:t xml:space="preserve">de que </w:t>
      </w:r>
      <w:r w:rsidR="00E6755D">
        <w:rPr>
          <w:rFonts w:ascii="Arial" w:hAnsi="Arial" w:cs="Arial"/>
        </w:rPr>
        <w:t>al leerla (</w:t>
      </w:r>
      <w:r w:rsidR="00F004F5">
        <w:rPr>
          <w:rFonts w:ascii="Arial" w:hAnsi="Arial" w:cs="Arial"/>
        </w:rPr>
        <w:t>supongo que lo están haciendo</w:t>
      </w:r>
      <w:r w:rsidR="00E6755D">
        <w:rPr>
          <w:rFonts w:ascii="Arial" w:hAnsi="Arial" w:cs="Arial"/>
        </w:rPr>
        <w:t xml:space="preserve">) </w:t>
      </w:r>
      <w:r w:rsidR="00450CE9">
        <w:rPr>
          <w:rFonts w:ascii="Arial" w:hAnsi="Arial" w:cs="Arial"/>
        </w:rPr>
        <w:t xml:space="preserve">no solo predomina la secuencia narrativa, sino también </w:t>
      </w:r>
      <w:r w:rsidR="007D4D3C">
        <w:rPr>
          <w:rFonts w:ascii="Arial" w:hAnsi="Arial" w:cs="Arial"/>
        </w:rPr>
        <w:t>la descriptiva que principalmente</w:t>
      </w:r>
      <w:r w:rsidR="007B32E2">
        <w:rPr>
          <w:rFonts w:ascii="Arial" w:hAnsi="Arial" w:cs="Arial"/>
        </w:rPr>
        <w:t xml:space="preserve"> se enfoca en los personajes. </w:t>
      </w:r>
    </w:p>
    <w:p w:rsidR="007B32E2" w:rsidRDefault="007B32E2" w:rsidP="005850BB">
      <w:pPr>
        <w:pStyle w:val="Prrafodelista"/>
        <w:spacing w:after="0" w:line="240" w:lineRule="auto"/>
        <w:ind w:left="0"/>
        <w:jc w:val="both"/>
        <w:rPr>
          <w:rFonts w:ascii="Arial" w:hAnsi="Arial" w:cs="Arial"/>
        </w:rPr>
      </w:pPr>
    </w:p>
    <w:p w:rsidR="007B32E2" w:rsidRPr="00154975" w:rsidRDefault="007B32E2" w:rsidP="005850BB">
      <w:pPr>
        <w:pStyle w:val="Prrafodelista"/>
        <w:spacing w:after="0" w:line="240" w:lineRule="auto"/>
        <w:ind w:left="0"/>
        <w:jc w:val="both"/>
        <w:rPr>
          <w:rFonts w:ascii="Arial" w:hAnsi="Arial" w:cs="Arial"/>
          <w:b/>
        </w:rPr>
      </w:pPr>
      <w:r w:rsidRPr="00154975">
        <w:rPr>
          <w:rFonts w:ascii="Arial" w:hAnsi="Arial" w:cs="Arial"/>
          <w:b/>
        </w:rPr>
        <w:t>Definición de cada secuencia:</w:t>
      </w:r>
    </w:p>
    <w:p w:rsidR="007B32E2" w:rsidRDefault="007B32E2" w:rsidP="005850BB">
      <w:pPr>
        <w:pStyle w:val="Prrafodelista"/>
        <w:spacing w:after="0" w:line="240" w:lineRule="auto"/>
        <w:ind w:left="0"/>
        <w:jc w:val="both"/>
        <w:rPr>
          <w:rFonts w:ascii="Arial" w:hAnsi="Arial" w:cs="Arial"/>
        </w:rPr>
      </w:pPr>
    </w:p>
    <w:p w:rsidR="007B32E2" w:rsidRPr="00C838A3" w:rsidRDefault="007B32E2" w:rsidP="007B32E2">
      <w:pPr>
        <w:pStyle w:val="Prrafodelista"/>
        <w:numPr>
          <w:ilvl w:val="0"/>
          <w:numId w:val="4"/>
        </w:numPr>
        <w:spacing w:after="0" w:line="240" w:lineRule="auto"/>
        <w:jc w:val="both"/>
        <w:rPr>
          <w:rFonts w:ascii="Arial" w:hAnsi="Arial" w:cs="Arial"/>
          <w:b/>
        </w:rPr>
      </w:pPr>
      <w:r w:rsidRPr="00587174">
        <w:rPr>
          <w:rFonts w:ascii="Arial" w:hAnsi="Arial" w:cs="Arial"/>
          <w:b/>
        </w:rPr>
        <w:t xml:space="preserve">Narrativa: </w:t>
      </w:r>
      <w:r w:rsidR="00AC6383">
        <w:rPr>
          <w:rFonts w:ascii="Arial" w:hAnsi="Arial" w:cs="Arial"/>
        </w:rPr>
        <w:t xml:space="preserve">Como bien sabemos en la narrativa resaltarán los verbos narrar, contar, relatar. </w:t>
      </w:r>
      <w:r w:rsidR="00A47834">
        <w:rPr>
          <w:rFonts w:ascii="Arial" w:hAnsi="Arial" w:cs="Arial"/>
        </w:rPr>
        <w:t xml:space="preserve">En esta secuencia nos encontraremos con una historia ficticia que puede relatar hechos basados en la realidad </w:t>
      </w:r>
      <w:r w:rsidR="00A47834" w:rsidRPr="00A47834">
        <w:rPr>
          <w:rFonts w:ascii="Arial" w:hAnsi="Arial" w:cs="Arial"/>
          <w:b/>
          <w:i/>
        </w:rPr>
        <w:t>(mímesis)</w:t>
      </w:r>
      <w:r w:rsidR="00A47834">
        <w:rPr>
          <w:rFonts w:ascii="Arial" w:hAnsi="Arial" w:cs="Arial"/>
        </w:rPr>
        <w:t xml:space="preserve"> o totalmente anormales (fantasía, maravilloso). </w:t>
      </w:r>
      <w:r w:rsidR="00D53E72">
        <w:rPr>
          <w:rFonts w:ascii="Arial" w:hAnsi="Arial" w:cs="Arial"/>
        </w:rPr>
        <w:t>En este tipo de secuencia habrá elementos como los personajes, el conflicto, espacios (físico</w:t>
      </w:r>
      <w:r w:rsidR="00AF2FE7">
        <w:rPr>
          <w:rFonts w:ascii="Arial" w:hAnsi="Arial" w:cs="Arial"/>
        </w:rPr>
        <w:t xml:space="preserve"> y psicológico), tiempo </w:t>
      </w:r>
      <w:r w:rsidR="00D53E72">
        <w:rPr>
          <w:rFonts w:ascii="Arial" w:hAnsi="Arial" w:cs="Arial"/>
        </w:rPr>
        <w:t xml:space="preserve">y narradores. </w:t>
      </w:r>
      <w:r w:rsidR="00285CCF">
        <w:rPr>
          <w:rFonts w:ascii="Arial" w:hAnsi="Arial" w:cs="Arial"/>
        </w:rPr>
        <w:t>Puede estar aparecer</w:t>
      </w:r>
      <w:r w:rsidR="00A9641F">
        <w:rPr>
          <w:rFonts w:ascii="Arial" w:hAnsi="Arial" w:cs="Arial"/>
        </w:rPr>
        <w:t xml:space="preserve"> en otra secuencia. </w:t>
      </w:r>
    </w:p>
    <w:p w:rsidR="00C838A3" w:rsidRDefault="00C838A3" w:rsidP="00C838A3">
      <w:pPr>
        <w:pStyle w:val="Prrafodelista"/>
        <w:spacing w:after="0" w:line="240" w:lineRule="auto"/>
        <w:jc w:val="both"/>
        <w:rPr>
          <w:rFonts w:ascii="Arial" w:hAnsi="Arial" w:cs="Arial"/>
        </w:rPr>
      </w:pPr>
      <w:r>
        <w:rPr>
          <w:rFonts w:ascii="Arial" w:hAnsi="Arial" w:cs="Arial"/>
          <w:b/>
        </w:rPr>
        <w:t>Ejemplo:</w:t>
      </w:r>
      <w:r>
        <w:rPr>
          <w:rFonts w:ascii="Arial" w:hAnsi="Arial" w:cs="Arial"/>
        </w:rPr>
        <w:t xml:space="preserve"> </w:t>
      </w:r>
      <w:r w:rsidR="00CB68CE" w:rsidRPr="003F7BDA">
        <w:rPr>
          <w:rFonts w:ascii="Arial" w:hAnsi="Arial" w:cs="Arial"/>
          <w:i/>
        </w:rPr>
        <w:t>“(…) José Arcadio Buendía, que aún no acababa de consolarse por el fracaso de sus imanes, concibió la idea de utilizar aquel invento como un arma de guerra. Melquíades, otra vez, trató de disuadirlo. Pero terminó por aceptar los dos lingotes imantados y tres piezas de dinero colonial a cambio de la lupa (…</w:t>
      </w:r>
      <w:r w:rsidR="003F7BDA" w:rsidRPr="003F7BDA">
        <w:rPr>
          <w:rFonts w:ascii="Arial" w:hAnsi="Arial" w:cs="Arial"/>
          <w:i/>
        </w:rPr>
        <w:t>)</w:t>
      </w:r>
      <w:r w:rsidR="00CB68CE" w:rsidRPr="003F7BDA">
        <w:rPr>
          <w:rFonts w:ascii="Arial" w:hAnsi="Arial" w:cs="Arial"/>
          <w:i/>
        </w:rPr>
        <w:t>”</w:t>
      </w:r>
      <w:r w:rsidR="003F7BDA" w:rsidRPr="003F7BDA">
        <w:rPr>
          <w:rFonts w:ascii="Arial" w:hAnsi="Arial" w:cs="Arial"/>
          <w:i/>
        </w:rPr>
        <w:t>.</w:t>
      </w:r>
      <w:r w:rsidR="003F7BDA">
        <w:rPr>
          <w:rFonts w:ascii="Arial" w:hAnsi="Arial" w:cs="Arial"/>
        </w:rPr>
        <w:t xml:space="preserve"> </w:t>
      </w:r>
    </w:p>
    <w:p w:rsidR="003F7BDA" w:rsidRDefault="003F7BDA" w:rsidP="00C838A3">
      <w:pPr>
        <w:pStyle w:val="Prrafodelista"/>
        <w:spacing w:after="0" w:line="240" w:lineRule="auto"/>
        <w:jc w:val="both"/>
        <w:rPr>
          <w:rFonts w:ascii="Arial" w:hAnsi="Arial" w:cs="Arial"/>
        </w:rPr>
      </w:pPr>
    </w:p>
    <w:p w:rsidR="003F7BDA" w:rsidRPr="00177CDD" w:rsidRDefault="003F7BDA" w:rsidP="003F7BDA">
      <w:pPr>
        <w:pStyle w:val="Prrafodelista"/>
        <w:numPr>
          <w:ilvl w:val="0"/>
          <w:numId w:val="4"/>
        </w:numPr>
        <w:spacing w:after="0" w:line="240" w:lineRule="auto"/>
        <w:jc w:val="both"/>
        <w:rPr>
          <w:rFonts w:ascii="Arial" w:hAnsi="Arial" w:cs="Arial"/>
          <w:b/>
        </w:rPr>
      </w:pPr>
      <w:r w:rsidRPr="00BC29F5">
        <w:rPr>
          <w:rFonts w:ascii="Arial" w:hAnsi="Arial" w:cs="Arial"/>
          <w:b/>
        </w:rPr>
        <w:t>Descriptiva</w:t>
      </w:r>
      <w:r w:rsidR="0097322D">
        <w:rPr>
          <w:rFonts w:ascii="Arial" w:hAnsi="Arial" w:cs="Arial"/>
          <w:b/>
        </w:rPr>
        <w:t xml:space="preserve">: </w:t>
      </w:r>
      <w:r w:rsidR="00AF4F7B">
        <w:rPr>
          <w:rFonts w:ascii="Arial" w:hAnsi="Arial" w:cs="Arial"/>
        </w:rPr>
        <w:t>En esta secuencia encontraremos énfasis en comunicar las características de los personajes, lugares o situaciones. Usualmente, este tipo de secuencia la encontramos inmersa dentro de otra (narrativa</w:t>
      </w:r>
      <w:r w:rsidR="0005341B">
        <w:rPr>
          <w:rFonts w:ascii="Arial" w:hAnsi="Arial" w:cs="Arial"/>
        </w:rPr>
        <w:t>, expositiva o argumentativa</w:t>
      </w:r>
      <w:r w:rsidR="00AF4F7B">
        <w:rPr>
          <w:rFonts w:ascii="Arial" w:hAnsi="Arial" w:cs="Arial"/>
        </w:rPr>
        <w:t xml:space="preserve">). </w:t>
      </w:r>
      <w:r w:rsidR="000059C8">
        <w:rPr>
          <w:rFonts w:ascii="Arial" w:hAnsi="Arial" w:cs="Arial"/>
        </w:rPr>
        <w:t xml:space="preserve">En esta secuencia abundan los adjetivos, el uso de </w:t>
      </w:r>
      <w:r w:rsidR="00177CDD">
        <w:rPr>
          <w:rFonts w:ascii="Arial" w:hAnsi="Arial" w:cs="Arial"/>
        </w:rPr>
        <w:t xml:space="preserve">metáforas, comparaciones, oraciones copulativas. </w:t>
      </w:r>
    </w:p>
    <w:p w:rsidR="00325B70" w:rsidRDefault="00177CDD" w:rsidP="00325B70">
      <w:pPr>
        <w:pStyle w:val="Prrafodelista"/>
        <w:spacing w:after="0" w:line="240" w:lineRule="auto"/>
        <w:jc w:val="both"/>
        <w:rPr>
          <w:rFonts w:ascii="Arial" w:hAnsi="Arial" w:cs="Arial"/>
          <w:i/>
        </w:rPr>
      </w:pPr>
      <w:r>
        <w:rPr>
          <w:rFonts w:ascii="Arial" w:hAnsi="Arial" w:cs="Arial"/>
          <w:b/>
        </w:rPr>
        <w:t>Ejemplo:</w:t>
      </w:r>
      <w:r>
        <w:rPr>
          <w:rFonts w:ascii="Arial" w:hAnsi="Arial" w:cs="Arial"/>
        </w:rPr>
        <w:t xml:space="preserve"> </w:t>
      </w:r>
      <w:r w:rsidR="00325B70" w:rsidRPr="00325B70">
        <w:rPr>
          <w:rFonts w:ascii="Arial" w:hAnsi="Arial" w:cs="Arial"/>
          <w:i/>
        </w:rPr>
        <w:t>El tigre blanco es un tipo de felino subespecie del tigre de Bengala. Casi no presenta pigmentación anaranjada. Es por esta razón que su pelaje es blanco y de allí deriva su nombre. No obstante las rayas negras mantiene</w:t>
      </w:r>
      <w:r w:rsidR="00B8329C">
        <w:rPr>
          <w:rFonts w:ascii="Arial" w:hAnsi="Arial" w:cs="Arial"/>
          <w:i/>
        </w:rPr>
        <w:t>n</w:t>
      </w:r>
      <w:r w:rsidR="00325B70" w:rsidRPr="00325B70">
        <w:rPr>
          <w:rFonts w:ascii="Arial" w:hAnsi="Arial" w:cs="Arial"/>
          <w:i/>
        </w:rPr>
        <w:t xml:space="preserve"> su pigmentación. En cuanto a su porte o tamaño, estos tigres suelen ser un poco más grandes que los tigres naranjas. Por esta condición (falta de pigmentación) los tigres blancos ha</w:t>
      </w:r>
      <w:r w:rsidR="00B8329C">
        <w:rPr>
          <w:rFonts w:ascii="Arial" w:hAnsi="Arial" w:cs="Arial"/>
          <w:i/>
        </w:rPr>
        <w:t>n</w:t>
      </w:r>
      <w:r w:rsidR="00325B70" w:rsidRPr="00325B70">
        <w:rPr>
          <w:rFonts w:ascii="Arial" w:hAnsi="Arial" w:cs="Arial"/>
          <w:i/>
        </w:rPr>
        <w:t xml:space="preserve"> sido catalogados como animales exóticos y son fuente de gran atracción turística.</w:t>
      </w:r>
    </w:p>
    <w:p w:rsidR="00410AC2" w:rsidRDefault="00410AC2" w:rsidP="00325B70">
      <w:pPr>
        <w:pStyle w:val="Prrafodelista"/>
        <w:spacing w:after="0" w:line="240" w:lineRule="auto"/>
        <w:jc w:val="both"/>
        <w:rPr>
          <w:rFonts w:ascii="Arial" w:hAnsi="Arial" w:cs="Arial"/>
          <w:i/>
        </w:rPr>
      </w:pPr>
    </w:p>
    <w:p w:rsidR="00410AC2" w:rsidRPr="001655FA" w:rsidRDefault="00410AC2" w:rsidP="00410AC2">
      <w:pPr>
        <w:pStyle w:val="Prrafodelista"/>
        <w:numPr>
          <w:ilvl w:val="0"/>
          <w:numId w:val="4"/>
        </w:numPr>
        <w:spacing w:after="0" w:line="240" w:lineRule="auto"/>
        <w:jc w:val="both"/>
        <w:rPr>
          <w:rFonts w:ascii="Arial" w:hAnsi="Arial" w:cs="Arial"/>
          <w:b/>
        </w:rPr>
      </w:pPr>
      <w:r w:rsidRPr="00410AC2">
        <w:rPr>
          <w:rFonts w:ascii="Arial" w:hAnsi="Arial" w:cs="Arial"/>
          <w:b/>
        </w:rPr>
        <w:t xml:space="preserve">Expositiva o instructiva: </w:t>
      </w:r>
      <w:r>
        <w:rPr>
          <w:rFonts w:ascii="Arial" w:hAnsi="Arial" w:cs="Arial"/>
        </w:rPr>
        <w:t xml:space="preserve">En esta secuencia </w:t>
      </w:r>
      <w:r w:rsidR="00173288">
        <w:rPr>
          <w:rFonts w:ascii="Arial" w:hAnsi="Arial" w:cs="Arial"/>
        </w:rPr>
        <w:t>nos encontraremos con los verbos informar, explicar, instruir. Aquí es donde aparece con mayor fuerza el concepto de la objetividad</w:t>
      </w:r>
      <w:r w:rsidR="00A9641F">
        <w:rPr>
          <w:rFonts w:ascii="Arial" w:hAnsi="Arial" w:cs="Arial"/>
        </w:rPr>
        <w:t xml:space="preserve">, pues toda la </w:t>
      </w:r>
      <w:r w:rsidR="00A9641F">
        <w:rPr>
          <w:rFonts w:ascii="Arial" w:hAnsi="Arial" w:cs="Arial"/>
        </w:rPr>
        <w:lastRenderedPageBreak/>
        <w:t xml:space="preserve">información que se entrega debe basarse solo en la realidad. Al igual que la descriptiva puede estar inmersa en otra secuencia. </w:t>
      </w:r>
    </w:p>
    <w:p w:rsidR="001655FA" w:rsidRPr="002E63B8" w:rsidRDefault="001655FA" w:rsidP="001655FA">
      <w:pPr>
        <w:pStyle w:val="Prrafodelista"/>
        <w:spacing w:after="0" w:line="240" w:lineRule="auto"/>
        <w:jc w:val="both"/>
        <w:rPr>
          <w:rFonts w:ascii="Arial" w:hAnsi="Arial" w:cs="Arial"/>
          <w:i/>
        </w:rPr>
      </w:pPr>
      <w:r>
        <w:rPr>
          <w:rFonts w:ascii="Arial" w:hAnsi="Arial" w:cs="Arial"/>
          <w:b/>
        </w:rPr>
        <w:t xml:space="preserve">Ejemplo: </w:t>
      </w:r>
      <w:r w:rsidRPr="002E63B8">
        <w:rPr>
          <w:rFonts w:ascii="Arial" w:hAnsi="Arial" w:cs="Arial"/>
          <w:i/>
        </w:rPr>
        <w:t>Para conectarse a la Red Inalámbrica siga los siguientes pasos:</w:t>
      </w:r>
    </w:p>
    <w:p w:rsidR="001655FA" w:rsidRPr="002E63B8" w:rsidRDefault="001655FA" w:rsidP="001655FA">
      <w:pPr>
        <w:pStyle w:val="Prrafodelista"/>
        <w:spacing w:after="0" w:line="240" w:lineRule="auto"/>
        <w:jc w:val="both"/>
        <w:rPr>
          <w:rFonts w:ascii="Arial" w:hAnsi="Arial" w:cs="Arial"/>
          <w:i/>
        </w:rPr>
      </w:pPr>
      <w:r w:rsidRPr="002E63B8">
        <w:rPr>
          <w:rFonts w:ascii="Arial" w:hAnsi="Arial" w:cs="Arial"/>
          <w:i/>
        </w:rPr>
        <w:t>– Habilite su dispositivo y seleccione la red llamada Universidad.</w:t>
      </w:r>
    </w:p>
    <w:p w:rsidR="001655FA" w:rsidRPr="002E63B8" w:rsidRDefault="001655FA" w:rsidP="001655FA">
      <w:pPr>
        <w:pStyle w:val="Prrafodelista"/>
        <w:spacing w:after="0" w:line="240" w:lineRule="auto"/>
        <w:jc w:val="both"/>
        <w:rPr>
          <w:rFonts w:ascii="Arial" w:hAnsi="Arial" w:cs="Arial"/>
          <w:i/>
        </w:rPr>
      </w:pPr>
      <w:r w:rsidRPr="002E63B8">
        <w:rPr>
          <w:rFonts w:ascii="Arial" w:hAnsi="Arial" w:cs="Arial"/>
          <w:i/>
        </w:rPr>
        <w:t>– Espere a ser redirigido a una página web. No requerirá de contraseñas.</w:t>
      </w:r>
    </w:p>
    <w:p w:rsidR="001655FA" w:rsidRPr="002E63B8" w:rsidRDefault="001655FA" w:rsidP="001655FA">
      <w:pPr>
        <w:pStyle w:val="Prrafodelista"/>
        <w:spacing w:after="0" w:line="240" w:lineRule="auto"/>
        <w:jc w:val="both"/>
        <w:rPr>
          <w:rFonts w:ascii="Arial" w:hAnsi="Arial" w:cs="Arial"/>
          <w:i/>
        </w:rPr>
      </w:pPr>
      <w:r w:rsidRPr="002E63B8">
        <w:rPr>
          <w:rFonts w:ascii="Arial" w:hAnsi="Arial" w:cs="Arial"/>
          <w:i/>
        </w:rPr>
        <w:t>– Acepte los términos de servicio e introduzca su correo electrónico.</w:t>
      </w:r>
    </w:p>
    <w:p w:rsidR="001655FA" w:rsidRDefault="001655FA" w:rsidP="001655FA">
      <w:pPr>
        <w:pStyle w:val="Prrafodelista"/>
        <w:spacing w:after="0" w:line="240" w:lineRule="auto"/>
        <w:jc w:val="both"/>
        <w:rPr>
          <w:rFonts w:ascii="Arial" w:hAnsi="Arial" w:cs="Arial"/>
          <w:i/>
        </w:rPr>
      </w:pPr>
      <w:r w:rsidRPr="002E63B8">
        <w:rPr>
          <w:rFonts w:ascii="Arial" w:hAnsi="Arial" w:cs="Arial"/>
          <w:i/>
        </w:rPr>
        <w:t>– Navegue libremente.</w:t>
      </w:r>
    </w:p>
    <w:p w:rsidR="00214B11" w:rsidRDefault="00214B11" w:rsidP="001655FA">
      <w:pPr>
        <w:pStyle w:val="Prrafodelista"/>
        <w:spacing w:after="0" w:line="240" w:lineRule="auto"/>
        <w:jc w:val="both"/>
        <w:rPr>
          <w:rFonts w:ascii="Arial" w:hAnsi="Arial" w:cs="Arial"/>
          <w:i/>
        </w:rPr>
      </w:pPr>
    </w:p>
    <w:p w:rsidR="00214B11" w:rsidRDefault="00214B11" w:rsidP="00214B11">
      <w:pPr>
        <w:pStyle w:val="Prrafodelista"/>
        <w:numPr>
          <w:ilvl w:val="0"/>
          <w:numId w:val="4"/>
        </w:numPr>
        <w:spacing w:after="0" w:line="240" w:lineRule="auto"/>
        <w:jc w:val="both"/>
        <w:rPr>
          <w:rFonts w:ascii="Arial" w:hAnsi="Arial" w:cs="Arial"/>
        </w:rPr>
      </w:pPr>
      <w:r w:rsidRPr="00214B11">
        <w:rPr>
          <w:rFonts w:ascii="Arial" w:hAnsi="Arial" w:cs="Arial"/>
          <w:b/>
        </w:rPr>
        <w:t>Argumentativa:</w:t>
      </w:r>
      <w:r>
        <w:rPr>
          <w:rFonts w:ascii="Arial" w:hAnsi="Arial" w:cs="Arial"/>
        </w:rPr>
        <w:t xml:space="preserve"> En esta secuencia predominan los verbos justificar, opinar, fundamentar. </w:t>
      </w:r>
      <w:r w:rsidR="00EC37A5">
        <w:rPr>
          <w:rFonts w:ascii="Arial" w:hAnsi="Arial" w:cs="Arial"/>
        </w:rPr>
        <w:t>Recordemos que en este tipo de secuencia aparecerá un punto de vista el que se deberá defender en el desarrollo. Aquí no solo encontraremos la objetividad</w:t>
      </w:r>
      <w:r w:rsidR="00A61BC4">
        <w:rPr>
          <w:rFonts w:ascii="Arial" w:hAnsi="Arial" w:cs="Arial"/>
        </w:rPr>
        <w:t>, sino tamb</w:t>
      </w:r>
      <w:r w:rsidR="006F7C39">
        <w:rPr>
          <w:rFonts w:ascii="Arial" w:hAnsi="Arial" w:cs="Arial"/>
        </w:rPr>
        <w:t xml:space="preserve">ién la subjetividad, que destaca por sobre la anterior. </w:t>
      </w:r>
      <w:r w:rsidR="00B636A6">
        <w:rPr>
          <w:rFonts w:ascii="Arial" w:hAnsi="Arial" w:cs="Arial"/>
        </w:rPr>
        <w:t xml:space="preserve">Este tipo de secuencia textual suele ser usada en sus amados ensayos, debates, conversatorios, textos publicitarios, </w:t>
      </w:r>
      <w:r w:rsidR="00E072F0">
        <w:rPr>
          <w:rFonts w:ascii="Arial" w:hAnsi="Arial" w:cs="Arial"/>
        </w:rPr>
        <w:t xml:space="preserve">artículos de opinión. </w:t>
      </w:r>
    </w:p>
    <w:p w:rsidR="002449DD" w:rsidRPr="002449DD" w:rsidRDefault="00E072F0" w:rsidP="002449DD">
      <w:pPr>
        <w:pStyle w:val="Prrafodelista"/>
        <w:spacing w:after="0" w:line="240" w:lineRule="auto"/>
        <w:jc w:val="both"/>
        <w:rPr>
          <w:rFonts w:ascii="Arial" w:hAnsi="Arial" w:cs="Arial"/>
          <w:i/>
        </w:rPr>
      </w:pPr>
      <w:r>
        <w:rPr>
          <w:rFonts w:ascii="Arial" w:hAnsi="Arial" w:cs="Arial"/>
          <w:b/>
        </w:rPr>
        <w:t>Ejemplo:</w:t>
      </w:r>
      <w:r>
        <w:rPr>
          <w:rFonts w:ascii="Arial" w:hAnsi="Arial" w:cs="Arial"/>
        </w:rPr>
        <w:t xml:space="preserve"> </w:t>
      </w:r>
      <w:r w:rsidR="002449DD" w:rsidRPr="002449DD">
        <w:rPr>
          <w:rFonts w:ascii="Arial" w:hAnsi="Arial" w:cs="Arial"/>
        </w:rPr>
        <w:t>“</w:t>
      </w:r>
      <w:r w:rsidR="002449DD" w:rsidRPr="002449DD">
        <w:rPr>
          <w:rFonts w:ascii="Arial" w:hAnsi="Arial" w:cs="Arial"/>
          <w:i/>
        </w:rPr>
        <w:t>Nuestra recomendación gastronómica de hoy se llama RANDOM MADRID y está situado en la calle Caracas, al 21. De los dueños de dos grandes referentes El columpio y Le cocó este verano podemos disfrutar de uno de los locales más de moda de Madrid y de su exquisita cocina de mercado de corte internacional. Una fusión entre nuestra tradicional cocina española con la alta cocina francesa, italiana, peruana, nipona o escandinava. Lo mejor de cada casa para el disfrute de nuestros paladares.”</w:t>
      </w:r>
    </w:p>
    <w:p w:rsidR="002449DD" w:rsidRPr="002449DD" w:rsidRDefault="002449DD" w:rsidP="002449DD">
      <w:pPr>
        <w:pStyle w:val="Prrafodelista"/>
        <w:spacing w:after="0" w:line="240" w:lineRule="auto"/>
        <w:jc w:val="both"/>
        <w:rPr>
          <w:rFonts w:ascii="Arial" w:hAnsi="Arial" w:cs="Arial"/>
          <w:i/>
        </w:rPr>
      </w:pPr>
    </w:p>
    <w:p w:rsidR="00177CDD" w:rsidRPr="00D00E7D" w:rsidRDefault="00D00E7D" w:rsidP="00D00E7D">
      <w:pPr>
        <w:spacing w:after="0" w:line="240" w:lineRule="auto"/>
        <w:jc w:val="center"/>
        <w:rPr>
          <w:rFonts w:ascii="Arial" w:hAnsi="Arial" w:cs="Arial"/>
          <w:b/>
        </w:rPr>
      </w:pPr>
      <w:r w:rsidRPr="00D00E7D">
        <w:rPr>
          <w:rFonts w:ascii="Arial" w:hAnsi="Arial" w:cs="Arial"/>
          <w:b/>
        </w:rPr>
        <w:t>ACTIVIDADES</w:t>
      </w:r>
    </w:p>
    <w:p w:rsidR="00D00E7D" w:rsidRPr="00365D36" w:rsidRDefault="00D00E7D" w:rsidP="00365D36">
      <w:pPr>
        <w:pStyle w:val="Prrafodelista"/>
        <w:numPr>
          <w:ilvl w:val="0"/>
          <w:numId w:val="6"/>
        </w:numPr>
        <w:spacing w:after="0" w:line="240" w:lineRule="auto"/>
        <w:jc w:val="both"/>
        <w:rPr>
          <w:rFonts w:ascii="Arial" w:hAnsi="Arial" w:cs="Arial"/>
        </w:rPr>
      </w:pPr>
      <w:r w:rsidRPr="00365D36">
        <w:rPr>
          <w:rFonts w:ascii="Arial" w:hAnsi="Arial" w:cs="Arial"/>
        </w:rPr>
        <w:t xml:space="preserve">Lee los siguientes extractos e identifica el tipo de secuencia textual que predomina anotando su nombre en el espacio correspondiente. </w:t>
      </w:r>
      <w:r w:rsidRPr="00365D36">
        <w:rPr>
          <w:rFonts w:ascii="Arial" w:hAnsi="Arial" w:cs="Arial"/>
          <w:b/>
        </w:rPr>
        <w:t>DEBES JUSTIFICAR TU RESPUESTA</w:t>
      </w:r>
      <w:r w:rsidRPr="00365D36">
        <w:rPr>
          <w:rFonts w:ascii="Arial" w:hAnsi="Arial" w:cs="Arial"/>
        </w:rPr>
        <w:t xml:space="preserve">: </w:t>
      </w:r>
    </w:p>
    <w:p w:rsidR="00D00E7D" w:rsidRDefault="00D00E7D" w:rsidP="00D00E7D">
      <w:pPr>
        <w:spacing w:after="0" w:line="240" w:lineRule="auto"/>
        <w:jc w:val="both"/>
        <w:rPr>
          <w:rFonts w:ascii="Arial" w:hAnsi="Arial" w:cs="Arial"/>
        </w:rPr>
      </w:pPr>
    </w:p>
    <w:p w:rsidR="00D00E7D" w:rsidRPr="00D00E7D" w:rsidRDefault="00D00E7D" w:rsidP="00D00E7D">
      <w:pPr>
        <w:pStyle w:val="Prrafodelista"/>
        <w:numPr>
          <w:ilvl w:val="0"/>
          <w:numId w:val="5"/>
        </w:numPr>
        <w:spacing w:after="0" w:line="240" w:lineRule="auto"/>
        <w:jc w:val="both"/>
        <w:rPr>
          <w:rFonts w:ascii="Arial" w:hAnsi="Arial" w:cs="Arial"/>
        </w:rPr>
      </w:pPr>
      <w:r w:rsidRPr="00D00E7D">
        <w:rPr>
          <w:rFonts w:ascii="Arial" w:hAnsi="Arial" w:cs="Arial"/>
        </w:rPr>
        <w:t>“Buenos Aires, 19 de Enero de 2016</w:t>
      </w:r>
    </w:p>
    <w:p w:rsidR="00D00E7D" w:rsidRPr="00D00E7D" w:rsidRDefault="00D00E7D" w:rsidP="00D00E7D">
      <w:pPr>
        <w:pStyle w:val="Prrafodelista"/>
        <w:spacing w:after="0" w:line="240" w:lineRule="auto"/>
        <w:jc w:val="both"/>
        <w:rPr>
          <w:rFonts w:ascii="Arial" w:hAnsi="Arial" w:cs="Arial"/>
        </w:rPr>
      </w:pPr>
    </w:p>
    <w:p w:rsidR="00D00E7D" w:rsidRPr="00D00E7D" w:rsidRDefault="00D00E7D" w:rsidP="00D00E7D">
      <w:pPr>
        <w:pStyle w:val="Prrafodelista"/>
        <w:spacing w:after="0" w:line="240" w:lineRule="auto"/>
        <w:jc w:val="both"/>
        <w:rPr>
          <w:rFonts w:ascii="Arial" w:hAnsi="Arial" w:cs="Arial"/>
        </w:rPr>
      </w:pPr>
      <w:r w:rsidRPr="00D00E7D">
        <w:rPr>
          <w:rFonts w:ascii="Arial" w:hAnsi="Arial" w:cs="Arial"/>
        </w:rPr>
        <w:t>A QUIEN PUEDA INTERESAR:</w:t>
      </w:r>
    </w:p>
    <w:p w:rsidR="00D00E7D" w:rsidRPr="00D00E7D" w:rsidRDefault="00D00E7D" w:rsidP="00D00E7D">
      <w:pPr>
        <w:spacing w:after="0" w:line="240" w:lineRule="auto"/>
        <w:jc w:val="both"/>
        <w:rPr>
          <w:rFonts w:ascii="Arial" w:hAnsi="Arial" w:cs="Arial"/>
        </w:rPr>
      </w:pPr>
    </w:p>
    <w:p w:rsidR="00D00E7D" w:rsidRDefault="00D00E7D" w:rsidP="00D00E7D">
      <w:pPr>
        <w:pStyle w:val="Prrafodelista"/>
        <w:spacing w:after="0" w:line="240" w:lineRule="auto"/>
        <w:jc w:val="both"/>
        <w:rPr>
          <w:rFonts w:ascii="Arial" w:hAnsi="Arial" w:cs="Arial"/>
        </w:rPr>
      </w:pPr>
      <w:r w:rsidRPr="00D00E7D">
        <w:rPr>
          <w:rFonts w:ascii="Arial" w:hAnsi="Arial" w:cs="Arial"/>
        </w:rPr>
        <w:t xml:space="preserve">Conozco de hace 2 años al Sr. Miguel Andrés Gálvez, portador del documento nacional de identidad número 10358752, y puedo dar fe de que durante ese período sus cualidades morales y alto espíritu de superación personal fueron del todo ejemplares. El Gálvez trabajó bajo mi supervisión como Asistente de Ventas, y su desenvolvimiento resultó muy satisfactorio, tanto para el firmante como para la compañía que representó, por ende recomiendo la contratación de sus servicios profesionales.” </w:t>
      </w:r>
    </w:p>
    <w:p w:rsidR="00D00E7D" w:rsidRDefault="00D00E7D" w:rsidP="00D00E7D">
      <w:pPr>
        <w:pStyle w:val="Prrafodelista"/>
        <w:spacing w:after="0" w:line="240" w:lineRule="auto"/>
        <w:jc w:val="both"/>
        <w:rPr>
          <w:rFonts w:ascii="Arial" w:hAnsi="Arial" w:cs="Arial"/>
        </w:rPr>
      </w:pPr>
    </w:p>
    <w:p w:rsidR="00D00E7D" w:rsidRDefault="00D00E7D" w:rsidP="00D00E7D">
      <w:pPr>
        <w:pStyle w:val="Prrafodelista"/>
        <w:spacing w:after="0" w:line="240" w:lineRule="auto"/>
        <w:jc w:val="both"/>
        <w:rPr>
          <w:rFonts w:ascii="Arial" w:hAnsi="Arial" w:cs="Arial"/>
        </w:rPr>
      </w:pPr>
      <w:r w:rsidRPr="00D00E7D">
        <w:rPr>
          <w:rFonts w:ascii="Arial" w:hAnsi="Arial" w:cs="Arial"/>
          <w:b/>
        </w:rPr>
        <w:t>Secuencia predominante:</w:t>
      </w:r>
      <w:r>
        <w:rPr>
          <w:rFonts w:ascii="Arial" w:hAnsi="Arial" w:cs="Arial"/>
        </w:rPr>
        <w:t xml:space="preserve"> ____________________________________.</w:t>
      </w:r>
    </w:p>
    <w:p w:rsidR="00D00E7D" w:rsidRDefault="00D00E7D" w:rsidP="00D00E7D">
      <w:pPr>
        <w:pStyle w:val="Prrafodelista"/>
        <w:spacing w:after="0" w:line="240" w:lineRule="auto"/>
        <w:jc w:val="both"/>
        <w:rPr>
          <w:rFonts w:ascii="Arial" w:hAnsi="Arial" w:cs="Arial"/>
        </w:rPr>
      </w:pPr>
    </w:p>
    <w:p w:rsidR="00D00E7D" w:rsidRDefault="00D00E7D" w:rsidP="00D00E7D">
      <w:pPr>
        <w:pStyle w:val="Prrafodelista"/>
        <w:spacing w:after="0" w:line="240" w:lineRule="auto"/>
        <w:jc w:val="both"/>
        <w:rPr>
          <w:rFonts w:ascii="Arial" w:hAnsi="Arial" w:cs="Arial"/>
        </w:rPr>
      </w:pPr>
      <w:r w:rsidRPr="00D00E7D">
        <w:rPr>
          <w:rFonts w:ascii="Arial" w:hAnsi="Arial" w:cs="Arial"/>
          <w:b/>
        </w:rPr>
        <w:t>Justificación:</w:t>
      </w:r>
      <w:r>
        <w:rPr>
          <w:rFonts w:ascii="Arial" w:hAnsi="Arial" w:cs="Arial"/>
        </w:rPr>
        <w:t xml:space="preserve"> ________________________________________________________________________________</w:t>
      </w:r>
    </w:p>
    <w:p w:rsidR="00D00E7D" w:rsidRPr="00D00E7D" w:rsidRDefault="00D00E7D" w:rsidP="00D00E7D">
      <w:pPr>
        <w:spacing w:after="0" w:line="240" w:lineRule="auto"/>
        <w:jc w:val="both"/>
        <w:rPr>
          <w:rFonts w:ascii="Arial" w:hAnsi="Arial" w:cs="Arial"/>
        </w:rPr>
      </w:pPr>
    </w:p>
    <w:p w:rsidR="00FE39ED" w:rsidRPr="00FE39ED" w:rsidRDefault="00FE39ED" w:rsidP="00FE39ED">
      <w:pPr>
        <w:pStyle w:val="Prrafodelista"/>
        <w:numPr>
          <w:ilvl w:val="0"/>
          <w:numId w:val="5"/>
        </w:numPr>
        <w:spacing w:after="0" w:line="240" w:lineRule="auto"/>
        <w:jc w:val="both"/>
        <w:rPr>
          <w:rFonts w:ascii="Arial" w:hAnsi="Arial" w:cs="Arial"/>
        </w:rPr>
      </w:pPr>
      <w:r w:rsidRPr="00FE39ED">
        <w:rPr>
          <w:rFonts w:ascii="Arial" w:hAnsi="Arial" w:cs="Arial"/>
        </w:rPr>
        <w:t>A pesar de que siempre se había llamado a sí mismo un lobo solitario, esa noche en particular la soledad en su vida le estaba cobrando factura. Así que decidió tomar un paseo nocturno para apaciguar sus sentimientos.</w:t>
      </w:r>
    </w:p>
    <w:p w:rsidR="00FE39ED" w:rsidRPr="00FE39ED" w:rsidRDefault="00FE39ED" w:rsidP="00FE39ED">
      <w:pPr>
        <w:pStyle w:val="Prrafodelista"/>
        <w:spacing w:after="0" w:line="240" w:lineRule="auto"/>
        <w:jc w:val="both"/>
        <w:rPr>
          <w:rFonts w:ascii="Arial" w:hAnsi="Arial" w:cs="Arial"/>
        </w:rPr>
      </w:pPr>
    </w:p>
    <w:p w:rsidR="00FE39ED" w:rsidRPr="00FE39ED" w:rsidRDefault="00FE39ED" w:rsidP="00FE39ED">
      <w:pPr>
        <w:pStyle w:val="Prrafodelista"/>
        <w:spacing w:after="0" w:line="240" w:lineRule="auto"/>
        <w:jc w:val="both"/>
        <w:rPr>
          <w:rFonts w:ascii="Arial" w:hAnsi="Arial" w:cs="Arial"/>
        </w:rPr>
      </w:pPr>
      <w:r w:rsidRPr="00FE39ED">
        <w:rPr>
          <w:rFonts w:ascii="Arial" w:hAnsi="Arial" w:cs="Arial"/>
        </w:rPr>
        <w:t>Mientras caminaba por el parque, notó que la atractiva luna llena parecía más grande y brillante que siempre, y en un pequeño momento de locura, se puso las manos alrededor de la boca y aulló con todas sus fuerzas, tratando de expresar y exteriorizar la soledad que lo atacaba, como si fuera un lobo. Un lobo solitario.</w:t>
      </w:r>
    </w:p>
    <w:p w:rsidR="00FE39ED" w:rsidRPr="00FE39ED" w:rsidRDefault="00FE39ED" w:rsidP="00FE39ED">
      <w:pPr>
        <w:pStyle w:val="Prrafodelista"/>
        <w:spacing w:after="0" w:line="240" w:lineRule="auto"/>
        <w:jc w:val="both"/>
        <w:rPr>
          <w:rFonts w:ascii="Arial" w:hAnsi="Arial" w:cs="Arial"/>
        </w:rPr>
      </w:pPr>
      <w:r w:rsidRPr="00FE39ED">
        <w:rPr>
          <w:rFonts w:ascii="Arial" w:hAnsi="Arial" w:cs="Arial"/>
        </w:rPr>
        <w:t>“¡Estoy loco!” Pensó, sonriendo. “Loco y solo en este mundo...” Reflexionó, a medida que la sonrisa se borraba de su rostro. Pero de pronto, antes de que pudiera volver a al estado taciturno en el que se encontraba, escuchó a los lejos...</w:t>
      </w:r>
    </w:p>
    <w:p w:rsidR="00FE39ED" w:rsidRPr="00FE39ED" w:rsidRDefault="00FE39ED" w:rsidP="00FE39ED">
      <w:pPr>
        <w:pStyle w:val="Prrafodelista"/>
        <w:spacing w:after="0" w:line="240" w:lineRule="auto"/>
        <w:jc w:val="both"/>
        <w:rPr>
          <w:rFonts w:ascii="Arial" w:hAnsi="Arial" w:cs="Arial"/>
        </w:rPr>
      </w:pPr>
    </w:p>
    <w:p w:rsidR="00FE39ED" w:rsidRPr="00FE39ED" w:rsidRDefault="00FE39ED" w:rsidP="00FE39ED">
      <w:pPr>
        <w:pStyle w:val="Prrafodelista"/>
        <w:spacing w:after="0" w:line="240" w:lineRule="auto"/>
        <w:jc w:val="both"/>
        <w:rPr>
          <w:rFonts w:ascii="Arial" w:hAnsi="Arial" w:cs="Arial"/>
        </w:rPr>
      </w:pPr>
      <w:proofErr w:type="spellStart"/>
      <w:r w:rsidRPr="00FE39ED">
        <w:rPr>
          <w:rFonts w:ascii="Arial" w:hAnsi="Arial" w:cs="Arial"/>
        </w:rPr>
        <w:t>Auuuu</w:t>
      </w:r>
      <w:proofErr w:type="spellEnd"/>
    </w:p>
    <w:p w:rsidR="00FE39ED" w:rsidRPr="00FE39ED" w:rsidRDefault="00FE39ED" w:rsidP="00FE39ED">
      <w:pPr>
        <w:pStyle w:val="Prrafodelista"/>
        <w:spacing w:after="0" w:line="240" w:lineRule="auto"/>
        <w:jc w:val="both"/>
        <w:rPr>
          <w:rFonts w:ascii="Arial" w:hAnsi="Arial" w:cs="Arial"/>
        </w:rPr>
      </w:pPr>
    </w:p>
    <w:p w:rsidR="00D00E7D" w:rsidRDefault="00FE39ED" w:rsidP="00FE39ED">
      <w:pPr>
        <w:pStyle w:val="Prrafodelista"/>
        <w:spacing w:after="0" w:line="240" w:lineRule="auto"/>
        <w:jc w:val="both"/>
        <w:rPr>
          <w:rFonts w:ascii="Arial" w:hAnsi="Arial" w:cs="Arial"/>
        </w:rPr>
      </w:pPr>
      <w:r w:rsidRPr="00FE39ED">
        <w:rPr>
          <w:rFonts w:ascii="Arial" w:hAnsi="Arial" w:cs="Arial"/>
        </w:rPr>
        <w:t>Y su sonrisa se re dibujó en su rostro.</w:t>
      </w:r>
    </w:p>
    <w:p w:rsidR="00FE39ED" w:rsidRDefault="00FE39ED" w:rsidP="00FE39ED">
      <w:pPr>
        <w:pStyle w:val="Prrafodelista"/>
        <w:spacing w:after="0" w:line="240" w:lineRule="auto"/>
        <w:jc w:val="both"/>
        <w:rPr>
          <w:rFonts w:ascii="Arial" w:hAnsi="Arial" w:cs="Arial"/>
        </w:rPr>
      </w:pPr>
    </w:p>
    <w:p w:rsidR="00FE39ED" w:rsidRDefault="00FE39ED" w:rsidP="00FE39ED">
      <w:pPr>
        <w:pStyle w:val="Prrafodelista"/>
        <w:spacing w:after="0" w:line="240" w:lineRule="auto"/>
        <w:jc w:val="both"/>
        <w:rPr>
          <w:rFonts w:ascii="Arial" w:hAnsi="Arial" w:cs="Arial"/>
        </w:rPr>
      </w:pPr>
      <w:r w:rsidRPr="00D00E7D">
        <w:rPr>
          <w:rFonts w:ascii="Arial" w:hAnsi="Arial" w:cs="Arial"/>
          <w:b/>
        </w:rPr>
        <w:t>Secuencia predominante:</w:t>
      </w:r>
      <w:r>
        <w:rPr>
          <w:rFonts w:ascii="Arial" w:hAnsi="Arial" w:cs="Arial"/>
        </w:rPr>
        <w:t xml:space="preserve"> ____________________________________.</w:t>
      </w:r>
    </w:p>
    <w:p w:rsidR="00FE39ED" w:rsidRDefault="00FE39ED" w:rsidP="00FE39ED">
      <w:pPr>
        <w:pStyle w:val="Prrafodelista"/>
        <w:spacing w:after="0" w:line="240" w:lineRule="auto"/>
        <w:jc w:val="both"/>
        <w:rPr>
          <w:rFonts w:ascii="Arial" w:hAnsi="Arial" w:cs="Arial"/>
        </w:rPr>
      </w:pPr>
    </w:p>
    <w:p w:rsidR="00FE39ED" w:rsidRDefault="00FE39ED" w:rsidP="00FE39ED">
      <w:pPr>
        <w:pStyle w:val="Prrafodelista"/>
        <w:spacing w:after="0" w:line="240" w:lineRule="auto"/>
        <w:jc w:val="both"/>
        <w:rPr>
          <w:rFonts w:ascii="Arial" w:hAnsi="Arial" w:cs="Arial"/>
        </w:rPr>
      </w:pPr>
      <w:r w:rsidRPr="00D00E7D">
        <w:rPr>
          <w:rFonts w:ascii="Arial" w:hAnsi="Arial" w:cs="Arial"/>
          <w:b/>
        </w:rPr>
        <w:t>Justificación:</w:t>
      </w:r>
      <w:r>
        <w:rPr>
          <w:rFonts w:ascii="Arial" w:hAnsi="Arial" w:cs="Arial"/>
        </w:rPr>
        <w:t xml:space="preserve"> ________________________________________________________________________________</w:t>
      </w:r>
    </w:p>
    <w:p w:rsidR="00FE39ED" w:rsidRDefault="00FE39ED" w:rsidP="00FE39ED">
      <w:pPr>
        <w:pStyle w:val="Prrafodelista"/>
        <w:spacing w:after="0" w:line="240" w:lineRule="auto"/>
        <w:jc w:val="both"/>
        <w:rPr>
          <w:rFonts w:ascii="Arial" w:hAnsi="Arial" w:cs="Arial"/>
        </w:rPr>
      </w:pPr>
    </w:p>
    <w:p w:rsidR="00267E1D" w:rsidRPr="001E1D0F" w:rsidRDefault="00267E1D" w:rsidP="00267E1D">
      <w:pPr>
        <w:pStyle w:val="Prrafodelista"/>
        <w:numPr>
          <w:ilvl w:val="0"/>
          <w:numId w:val="5"/>
        </w:numPr>
        <w:spacing w:after="0" w:line="240" w:lineRule="auto"/>
        <w:jc w:val="both"/>
        <w:rPr>
          <w:rFonts w:ascii="Arial" w:hAnsi="Arial" w:cs="Arial"/>
        </w:rPr>
      </w:pPr>
      <w:r>
        <w:rPr>
          <w:rFonts w:ascii="Tahoma" w:hAnsi="Tahoma" w:cs="Tahoma"/>
          <w:color w:val="000000"/>
          <w:sz w:val="23"/>
          <w:szCs w:val="23"/>
          <w:shd w:val="clear" w:color="auto" w:fill="FFFFFF"/>
        </w:rPr>
        <w:t xml:space="preserve">El </w:t>
      </w:r>
      <w:r w:rsidRPr="001E1D0F">
        <w:rPr>
          <w:rFonts w:ascii="Arial" w:hAnsi="Arial" w:cs="Arial"/>
          <w:color w:val="000000"/>
          <w:shd w:val="clear" w:color="auto" w:fill="FFFFFF"/>
        </w:rPr>
        <w:t xml:space="preserve">combo se compone de una mesa de roble de 4 metros x 3,50 metros y 4 sillas de roble. La mesa tiene la opción extensible convirtiéndose en una mesa de 6 metros de largo. Tanto la mesa como las sillas presentan una capa de lustre para la protección de la madera y su mayor durabilidad. Además </w:t>
      </w:r>
      <w:r w:rsidRPr="001E1D0F">
        <w:rPr>
          <w:rFonts w:ascii="Arial" w:hAnsi="Arial" w:cs="Arial"/>
          <w:color w:val="000000"/>
          <w:shd w:val="clear" w:color="auto" w:fill="FFFFFF"/>
        </w:rPr>
        <w:lastRenderedPageBreak/>
        <w:t>es posible la opción de comprar 2 o 4 sillas más en caso que el comprador así lo requiera.</w:t>
      </w:r>
      <w:r w:rsidRPr="001E1D0F">
        <w:rPr>
          <w:rFonts w:ascii="Arial" w:hAnsi="Arial" w:cs="Arial"/>
          <w:color w:val="000000"/>
        </w:rPr>
        <w:br/>
      </w:r>
      <w:r w:rsidRPr="001E1D0F">
        <w:rPr>
          <w:rFonts w:ascii="Arial" w:hAnsi="Arial" w:cs="Arial"/>
          <w:color w:val="000000"/>
        </w:rPr>
        <w:br/>
      </w:r>
    </w:p>
    <w:p w:rsidR="00267E1D" w:rsidRPr="001E1D0F" w:rsidRDefault="00267E1D" w:rsidP="00267E1D">
      <w:pPr>
        <w:pStyle w:val="Prrafodelista"/>
        <w:spacing w:after="0" w:line="240" w:lineRule="auto"/>
        <w:jc w:val="both"/>
        <w:rPr>
          <w:rFonts w:ascii="Arial" w:hAnsi="Arial" w:cs="Arial"/>
        </w:rPr>
      </w:pPr>
      <w:r w:rsidRPr="001E1D0F">
        <w:rPr>
          <w:rFonts w:ascii="Arial" w:hAnsi="Arial" w:cs="Arial"/>
          <w:b/>
        </w:rPr>
        <w:t>Secuencia predominante:</w:t>
      </w:r>
      <w:r w:rsidRPr="001E1D0F">
        <w:rPr>
          <w:rFonts w:ascii="Arial" w:hAnsi="Arial" w:cs="Arial"/>
        </w:rPr>
        <w:t xml:space="preserve"> ____________________________________.</w:t>
      </w:r>
    </w:p>
    <w:p w:rsidR="00267E1D" w:rsidRPr="001E1D0F" w:rsidRDefault="00267E1D" w:rsidP="00267E1D">
      <w:pPr>
        <w:pStyle w:val="Prrafodelista"/>
        <w:spacing w:after="0" w:line="240" w:lineRule="auto"/>
        <w:jc w:val="both"/>
        <w:rPr>
          <w:rFonts w:ascii="Arial" w:hAnsi="Arial" w:cs="Arial"/>
        </w:rPr>
      </w:pPr>
    </w:p>
    <w:p w:rsidR="00267E1D" w:rsidRPr="001E1D0F" w:rsidRDefault="00267E1D" w:rsidP="00267E1D">
      <w:pPr>
        <w:pStyle w:val="Prrafodelista"/>
        <w:spacing w:after="0" w:line="240" w:lineRule="auto"/>
        <w:jc w:val="both"/>
        <w:rPr>
          <w:rFonts w:ascii="Arial" w:hAnsi="Arial" w:cs="Arial"/>
        </w:rPr>
      </w:pPr>
      <w:r w:rsidRPr="001E1D0F">
        <w:rPr>
          <w:rFonts w:ascii="Arial" w:hAnsi="Arial" w:cs="Arial"/>
          <w:b/>
        </w:rPr>
        <w:t>Justificación:</w:t>
      </w:r>
      <w:r w:rsidRPr="001E1D0F">
        <w:rPr>
          <w:rFonts w:ascii="Arial" w:hAnsi="Arial" w:cs="Arial"/>
        </w:rPr>
        <w:t xml:space="preserve"> ________________________________________________________________________________</w:t>
      </w:r>
    </w:p>
    <w:p w:rsidR="00FE39ED" w:rsidRPr="001E1D0F" w:rsidRDefault="00FE39ED" w:rsidP="00267E1D">
      <w:pPr>
        <w:pStyle w:val="Prrafodelista"/>
        <w:spacing w:after="0" w:line="240" w:lineRule="auto"/>
        <w:jc w:val="both"/>
        <w:rPr>
          <w:rFonts w:ascii="Arial" w:hAnsi="Arial" w:cs="Arial"/>
        </w:rPr>
      </w:pPr>
    </w:p>
    <w:p w:rsidR="00267E1D" w:rsidRPr="001E1D0F" w:rsidRDefault="00267E1D" w:rsidP="00267E1D">
      <w:pPr>
        <w:pStyle w:val="Prrafodelista"/>
        <w:numPr>
          <w:ilvl w:val="0"/>
          <w:numId w:val="5"/>
        </w:numPr>
        <w:spacing w:after="0" w:line="240" w:lineRule="auto"/>
        <w:jc w:val="both"/>
        <w:rPr>
          <w:rFonts w:ascii="Arial" w:hAnsi="Arial" w:cs="Arial"/>
        </w:rPr>
      </w:pPr>
      <w:r w:rsidRPr="001E1D0F">
        <w:rPr>
          <w:rFonts w:ascii="Arial" w:hAnsi="Arial" w:cs="Arial"/>
        </w:rPr>
        <w:t xml:space="preserve">“Sobre La insoportable levedad del ser de </w:t>
      </w:r>
      <w:proofErr w:type="spellStart"/>
      <w:r w:rsidRPr="001E1D0F">
        <w:rPr>
          <w:rFonts w:ascii="Arial" w:hAnsi="Arial" w:cs="Arial"/>
        </w:rPr>
        <w:t>Milan</w:t>
      </w:r>
      <w:proofErr w:type="spellEnd"/>
      <w:r w:rsidRPr="001E1D0F">
        <w:rPr>
          <w:rFonts w:ascii="Arial" w:hAnsi="Arial" w:cs="Arial"/>
        </w:rPr>
        <w:t xml:space="preserve"> </w:t>
      </w:r>
      <w:proofErr w:type="spellStart"/>
      <w:r w:rsidRPr="001E1D0F">
        <w:rPr>
          <w:rFonts w:ascii="Arial" w:hAnsi="Arial" w:cs="Arial"/>
        </w:rPr>
        <w:t>Kundera</w:t>
      </w:r>
      <w:proofErr w:type="spellEnd"/>
      <w:r w:rsidRPr="001E1D0F">
        <w:rPr>
          <w:rFonts w:ascii="Arial" w:hAnsi="Arial" w:cs="Arial"/>
        </w:rPr>
        <w:t>, dice Antonio Méndez (fragmento):</w:t>
      </w:r>
    </w:p>
    <w:p w:rsidR="00267E1D" w:rsidRPr="001E1D0F" w:rsidRDefault="00267E1D" w:rsidP="00267E1D">
      <w:pPr>
        <w:pStyle w:val="Prrafodelista"/>
        <w:spacing w:after="0" w:line="240" w:lineRule="auto"/>
        <w:jc w:val="both"/>
        <w:rPr>
          <w:rFonts w:ascii="Arial" w:hAnsi="Arial" w:cs="Arial"/>
        </w:rPr>
      </w:pPr>
    </w:p>
    <w:p w:rsidR="00267E1D" w:rsidRPr="001E1D0F" w:rsidRDefault="00267E1D" w:rsidP="00267E1D">
      <w:pPr>
        <w:pStyle w:val="Prrafodelista"/>
        <w:spacing w:after="0" w:line="240" w:lineRule="auto"/>
        <w:jc w:val="both"/>
        <w:rPr>
          <w:rFonts w:ascii="Arial" w:hAnsi="Arial" w:cs="Arial"/>
        </w:rPr>
      </w:pPr>
      <w:r w:rsidRPr="001E1D0F">
        <w:rPr>
          <w:rFonts w:ascii="Arial" w:hAnsi="Arial" w:cs="Arial"/>
        </w:rPr>
        <w:t xml:space="preserve">Con una crítica al comunismo soviético, el libro, aunque pueda parecer lo contrario tras lo expuesto con anterioridad, destaca por su humor, con la ironía, negrura y cinismo, para ubicarnos en un absorbente relato </w:t>
      </w:r>
      <w:proofErr w:type="spellStart"/>
      <w:r w:rsidRPr="001E1D0F">
        <w:rPr>
          <w:rFonts w:ascii="Arial" w:hAnsi="Arial" w:cs="Arial"/>
        </w:rPr>
        <w:t>pluriemocional</w:t>
      </w:r>
      <w:proofErr w:type="spellEnd"/>
      <w:r w:rsidRPr="001E1D0F">
        <w:rPr>
          <w:rFonts w:ascii="Arial" w:hAnsi="Arial" w:cs="Arial"/>
        </w:rPr>
        <w:t xml:space="preserve"> que, en su esencia de novela de ideas de múltiples y complejas texturas, mezcla el erotismo, la búsqueda y conquista amorosa y el comentario político, con un estilo filosófico pero diáfano y directo.”</w:t>
      </w:r>
    </w:p>
    <w:p w:rsidR="00267E1D" w:rsidRPr="001E1D0F" w:rsidRDefault="00267E1D" w:rsidP="00267E1D">
      <w:pPr>
        <w:pStyle w:val="Prrafodelista"/>
        <w:spacing w:after="0" w:line="240" w:lineRule="auto"/>
        <w:jc w:val="both"/>
        <w:rPr>
          <w:rFonts w:ascii="Arial" w:hAnsi="Arial" w:cs="Arial"/>
        </w:rPr>
      </w:pPr>
    </w:p>
    <w:p w:rsidR="00267E1D" w:rsidRPr="001E1D0F" w:rsidRDefault="00267E1D" w:rsidP="00267E1D">
      <w:pPr>
        <w:pStyle w:val="Prrafodelista"/>
        <w:spacing w:after="0" w:line="240" w:lineRule="auto"/>
        <w:jc w:val="both"/>
        <w:rPr>
          <w:rFonts w:ascii="Arial" w:hAnsi="Arial" w:cs="Arial"/>
        </w:rPr>
      </w:pPr>
      <w:r w:rsidRPr="001E1D0F">
        <w:rPr>
          <w:rFonts w:ascii="Arial" w:hAnsi="Arial" w:cs="Arial"/>
          <w:b/>
        </w:rPr>
        <w:t>Secuencia predominante:</w:t>
      </w:r>
      <w:r w:rsidRPr="001E1D0F">
        <w:rPr>
          <w:rFonts w:ascii="Arial" w:hAnsi="Arial" w:cs="Arial"/>
        </w:rPr>
        <w:t xml:space="preserve"> ____________________________________.</w:t>
      </w:r>
    </w:p>
    <w:p w:rsidR="00267E1D" w:rsidRPr="001E1D0F" w:rsidRDefault="00267E1D" w:rsidP="00267E1D">
      <w:pPr>
        <w:pStyle w:val="Prrafodelista"/>
        <w:spacing w:after="0" w:line="240" w:lineRule="auto"/>
        <w:jc w:val="both"/>
        <w:rPr>
          <w:rFonts w:ascii="Arial" w:hAnsi="Arial" w:cs="Arial"/>
        </w:rPr>
      </w:pPr>
    </w:p>
    <w:p w:rsidR="00267E1D" w:rsidRPr="001E1D0F" w:rsidRDefault="00267E1D" w:rsidP="00267E1D">
      <w:pPr>
        <w:pStyle w:val="Prrafodelista"/>
        <w:spacing w:after="0" w:line="240" w:lineRule="auto"/>
        <w:jc w:val="both"/>
        <w:rPr>
          <w:rFonts w:ascii="Arial" w:hAnsi="Arial" w:cs="Arial"/>
        </w:rPr>
      </w:pPr>
      <w:r w:rsidRPr="001E1D0F">
        <w:rPr>
          <w:rFonts w:ascii="Arial" w:hAnsi="Arial" w:cs="Arial"/>
          <w:b/>
        </w:rPr>
        <w:t>Justificación:</w:t>
      </w:r>
      <w:r w:rsidRPr="001E1D0F">
        <w:rPr>
          <w:rFonts w:ascii="Arial" w:hAnsi="Arial" w:cs="Arial"/>
        </w:rPr>
        <w:t xml:space="preserve"> ________________________________________________________________________________</w:t>
      </w:r>
    </w:p>
    <w:p w:rsidR="00267E1D" w:rsidRPr="001E1D0F" w:rsidRDefault="00267E1D" w:rsidP="00267E1D">
      <w:pPr>
        <w:pStyle w:val="Prrafodelista"/>
        <w:spacing w:after="0" w:line="240" w:lineRule="auto"/>
        <w:jc w:val="both"/>
        <w:rPr>
          <w:rFonts w:ascii="Arial" w:hAnsi="Arial" w:cs="Arial"/>
        </w:rPr>
      </w:pPr>
    </w:p>
    <w:p w:rsidR="00D21863" w:rsidRPr="00D21863" w:rsidRDefault="00D21863" w:rsidP="00D21863">
      <w:pPr>
        <w:pStyle w:val="Prrafodelista"/>
        <w:numPr>
          <w:ilvl w:val="0"/>
          <w:numId w:val="5"/>
        </w:numPr>
        <w:spacing w:after="0" w:line="240" w:lineRule="auto"/>
        <w:jc w:val="both"/>
        <w:rPr>
          <w:rFonts w:ascii="Arial" w:hAnsi="Arial" w:cs="Arial"/>
        </w:rPr>
      </w:pPr>
      <w:r>
        <w:rPr>
          <w:rFonts w:ascii="Arial" w:hAnsi="Arial" w:cs="Arial"/>
        </w:rPr>
        <w:t xml:space="preserve">OBJETIVO: </w:t>
      </w:r>
      <w:r w:rsidRPr="00D21863">
        <w:rPr>
          <w:rFonts w:ascii="Arial" w:hAnsi="Arial" w:cs="Arial"/>
        </w:rPr>
        <w:t>El objetivo del juego es convertirse en el jugador más rico a través de la compra, alquiler y venta de propiedades.</w:t>
      </w:r>
    </w:p>
    <w:p w:rsidR="00D21863" w:rsidRPr="00D21863" w:rsidRDefault="00D21863" w:rsidP="00D21863">
      <w:pPr>
        <w:pStyle w:val="Prrafodelista"/>
        <w:spacing w:after="0" w:line="240" w:lineRule="auto"/>
        <w:jc w:val="both"/>
        <w:rPr>
          <w:rFonts w:ascii="Arial" w:hAnsi="Arial" w:cs="Arial"/>
        </w:rPr>
      </w:pPr>
    </w:p>
    <w:p w:rsidR="00D21863" w:rsidRPr="00D21863" w:rsidRDefault="00D21863" w:rsidP="00D21863">
      <w:pPr>
        <w:pStyle w:val="Prrafodelista"/>
        <w:spacing w:after="0" w:line="240" w:lineRule="auto"/>
        <w:jc w:val="both"/>
        <w:rPr>
          <w:rFonts w:ascii="Arial" w:hAnsi="Arial" w:cs="Arial"/>
        </w:rPr>
      </w:pPr>
      <w:r>
        <w:rPr>
          <w:rFonts w:ascii="Arial" w:hAnsi="Arial" w:cs="Arial"/>
        </w:rPr>
        <w:t xml:space="preserve">EL EQUIPO: </w:t>
      </w:r>
      <w:r w:rsidRPr="00D21863">
        <w:rPr>
          <w:rFonts w:ascii="Arial" w:hAnsi="Arial" w:cs="Arial"/>
        </w:rPr>
        <w:t>El equipo se compone de un tablero, dos dados, fichas, 32 casas y 12 hoteles. Hay barajas de casas para los espacios de CASUALIDAD y ARCA COMUNAL. Hay una tarjeta de Escritura de Propiedad para cada una de las fincas y vales que representan dinero.</w:t>
      </w:r>
    </w:p>
    <w:p w:rsidR="00D21863" w:rsidRPr="00D21863" w:rsidRDefault="00D21863" w:rsidP="00D21863">
      <w:pPr>
        <w:pStyle w:val="Prrafodelista"/>
        <w:spacing w:after="0" w:line="240" w:lineRule="auto"/>
        <w:jc w:val="both"/>
        <w:rPr>
          <w:rFonts w:ascii="Arial" w:hAnsi="Arial" w:cs="Arial"/>
        </w:rPr>
      </w:pPr>
    </w:p>
    <w:p w:rsidR="00D21863" w:rsidRPr="00D21863" w:rsidRDefault="00D21863" w:rsidP="00D21863">
      <w:pPr>
        <w:pStyle w:val="Prrafodelista"/>
        <w:spacing w:after="0" w:line="240" w:lineRule="auto"/>
        <w:jc w:val="both"/>
        <w:rPr>
          <w:rFonts w:ascii="Arial" w:hAnsi="Arial" w:cs="Arial"/>
        </w:rPr>
      </w:pPr>
      <w:r>
        <w:rPr>
          <w:rFonts w:ascii="Arial" w:hAnsi="Arial" w:cs="Arial"/>
        </w:rPr>
        <w:t xml:space="preserve">PREPARACIÓN: </w:t>
      </w:r>
      <w:r w:rsidRPr="00D21863">
        <w:rPr>
          <w:rFonts w:ascii="Arial" w:hAnsi="Arial" w:cs="Arial"/>
        </w:rPr>
        <w:t>Se pone el tablero sobre una mesa colocando las cartas de Casualidad y de Arca Comunal con la cara hacia abajo, en los espacios destinados para las mismas en el tablero. A cada jugador se le entrega una ficha que representa a cada jugador en sus viajes alrededor del tablero. A cada jugador se le dan también $1500 divididos de la manera siguiente: Dos vales de $500, dos de $100 y dos de $50; seis de $20, 5 de $10, 5 de $5 y 5 de $1. El resto del dinero lo recibe el banco.</w:t>
      </w:r>
    </w:p>
    <w:p w:rsidR="00D21863" w:rsidRPr="00D21863" w:rsidRDefault="00D21863" w:rsidP="00D21863">
      <w:pPr>
        <w:pStyle w:val="Prrafodelista"/>
        <w:spacing w:after="0" w:line="240" w:lineRule="auto"/>
        <w:jc w:val="both"/>
        <w:rPr>
          <w:rFonts w:ascii="Arial" w:hAnsi="Arial" w:cs="Arial"/>
        </w:rPr>
      </w:pPr>
    </w:p>
    <w:p w:rsidR="00267E1D" w:rsidRPr="00C05125" w:rsidRDefault="00D21863" w:rsidP="00D21863">
      <w:pPr>
        <w:pStyle w:val="Prrafodelista"/>
        <w:spacing w:after="0" w:line="240" w:lineRule="auto"/>
        <w:jc w:val="both"/>
        <w:rPr>
          <w:rFonts w:ascii="Arial" w:hAnsi="Arial" w:cs="Arial"/>
        </w:rPr>
      </w:pPr>
      <w:r>
        <w:rPr>
          <w:rFonts w:ascii="Arial" w:hAnsi="Arial" w:cs="Arial"/>
        </w:rPr>
        <w:t xml:space="preserve">EL BANQUERO: </w:t>
      </w:r>
      <w:r w:rsidRPr="00D21863">
        <w:rPr>
          <w:rFonts w:ascii="Arial" w:hAnsi="Arial" w:cs="Arial"/>
        </w:rPr>
        <w:t>Se elegirá como banquero a un jugador que sea capaz de ser también un buen subastador. Si el banquero participa también en el juego, está obligado a mantener sus fondos personales aparte de los fondos del Banco. Cuando jueguen más de cinco jugadores, el banquero prefiere a veces limitarse a actuar tan sólo de banquero y subastador.</w:t>
      </w:r>
    </w:p>
    <w:p w:rsidR="00267E1D" w:rsidRPr="001E1D0F" w:rsidRDefault="00267E1D" w:rsidP="00267E1D">
      <w:pPr>
        <w:pStyle w:val="Prrafodelista"/>
        <w:spacing w:after="0" w:line="240" w:lineRule="auto"/>
        <w:jc w:val="both"/>
        <w:rPr>
          <w:rFonts w:ascii="Arial" w:hAnsi="Arial" w:cs="Arial"/>
        </w:rPr>
      </w:pPr>
    </w:p>
    <w:p w:rsidR="00CB2836" w:rsidRPr="001E1D0F" w:rsidRDefault="00CB2836" w:rsidP="00CB2836">
      <w:pPr>
        <w:pStyle w:val="Prrafodelista"/>
        <w:spacing w:after="0" w:line="240" w:lineRule="auto"/>
        <w:jc w:val="both"/>
        <w:rPr>
          <w:rFonts w:ascii="Arial" w:hAnsi="Arial" w:cs="Arial"/>
        </w:rPr>
      </w:pPr>
      <w:r w:rsidRPr="001E1D0F">
        <w:rPr>
          <w:rFonts w:ascii="Arial" w:hAnsi="Arial" w:cs="Arial"/>
          <w:b/>
        </w:rPr>
        <w:t>Secuencia predominante:</w:t>
      </w:r>
      <w:r w:rsidRPr="001E1D0F">
        <w:rPr>
          <w:rFonts w:ascii="Arial" w:hAnsi="Arial" w:cs="Arial"/>
        </w:rPr>
        <w:t xml:space="preserve"> ____________________________________.</w:t>
      </w:r>
    </w:p>
    <w:p w:rsidR="00CB2836" w:rsidRPr="001E1D0F" w:rsidRDefault="00CB2836" w:rsidP="00CB2836">
      <w:pPr>
        <w:pStyle w:val="Prrafodelista"/>
        <w:spacing w:after="0" w:line="240" w:lineRule="auto"/>
        <w:jc w:val="both"/>
        <w:rPr>
          <w:rFonts w:ascii="Arial" w:hAnsi="Arial" w:cs="Arial"/>
        </w:rPr>
      </w:pPr>
    </w:p>
    <w:p w:rsidR="00CB2836" w:rsidRPr="001E1D0F" w:rsidRDefault="00CB2836" w:rsidP="00CB2836">
      <w:pPr>
        <w:pStyle w:val="Prrafodelista"/>
        <w:spacing w:after="0" w:line="240" w:lineRule="auto"/>
        <w:jc w:val="both"/>
        <w:rPr>
          <w:rFonts w:ascii="Arial" w:hAnsi="Arial" w:cs="Arial"/>
        </w:rPr>
      </w:pPr>
      <w:r w:rsidRPr="001E1D0F">
        <w:rPr>
          <w:rFonts w:ascii="Arial" w:hAnsi="Arial" w:cs="Arial"/>
          <w:b/>
        </w:rPr>
        <w:t>Justificación:</w:t>
      </w:r>
      <w:r w:rsidRPr="001E1D0F">
        <w:rPr>
          <w:rFonts w:ascii="Arial" w:hAnsi="Arial" w:cs="Arial"/>
        </w:rPr>
        <w:t xml:space="preserve"> ________________________________________________________________________________</w:t>
      </w:r>
    </w:p>
    <w:p w:rsidR="00267E1D" w:rsidRDefault="00267E1D" w:rsidP="00267E1D">
      <w:pPr>
        <w:pStyle w:val="Prrafodelista"/>
        <w:spacing w:after="0" w:line="240" w:lineRule="auto"/>
        <w:jc w:val="both"/>
        <w:rPr>
          <w:rFonts w:ascii="Arial" w:hAnsi="Arial" w:cs="Arial"/>
        </w:rPr>
      </w:pPr>
    </w:p>
    <w:p w:rsidR="00365D36" w:rsidRPr="00584602" w:rsidRDefault="007F5E9A" w:rsidP="007F5E9A">
      <w:pPr>
        <w:pStyle w:val="Prrafodelista"/>
        <w:numPr>
          <w:ilvl w:val="0"/>
          <w:numId w:val="6"/>
        </w:numPr>
        <w:spacing w:after="0" w:line="240" w:lineRule="auto"/>
        <w:jc w:val="both"/>
        <w:rPr>
          <w:rFonts w:ascii="Arial" w:hAnsi="Arial" w:cs="Arial"/>
          <w:b/>
        </w:rPr>
      </w:pPr>
      <w:r w:rsidRPr="00584602">
        <w:rPr>
          <w:rFonts w:ascii="Arial" w:hAnsi="Arial" w:cs="Arial"/>
          <w:b/>
        </w:rPr>
        <w:t>Escribe un ejemplo para las siguientes secuencias textuales</w:t>
      </w:r>
      <w:r w:rsidR="00584602">
        <w:rPr>
          <w:rFonts w:ascii="Arial" w:hAnsi="Arial" w:cs="Arial"/>
          <w:b/>
        </w:rPr>
        <w:t xml:space="preserve"> usando todas las líneas</w:t>
      </w:r>
      <w:r w:rsidRPr="00584602">
        <w:rPr>
          <w:rFonts w:ascii="Arial" w:hAnsi="Arial" w:cs="Arial"/>
          <w:b/>
        </w:rPr>
        <w:t xml:space="preserve">: </w:t>
      </w:r>
    </w:p>
    <w:p w:rsidR="007F5E9A" w:rsidRDefault="007F5E9A" w:rsidP="007F5E9A">
      <w:pPr>
        <w:spacing w:after="0" w:line="240" w:lineRule="auto"/>
        <w:jc w:val="both"/>
        <w:rPr>
          <w:rFonts w:ascii="Arial" w:hAnsi="Arial" w:cs="Arial"/>
        </w:rPr>
      </w:pPr>
    </w:p>
    <w:p w:rsidR="007F5E9A" w:rsidRPr="00714CEC" w:rsidRDefault="007F5E9A" w:rsidP="007F5E9A">
      <w:pPr>
        <w:pStyle w:val="Prrafodelista"/>
        <w:numPr>
          <w:ilvl w:val="0"/>
          <w:numId w:val="7"/>
        </w:numPr>
        <w:spacing w:after="0" w:line="240" w:lineRule="auto"/>
        <w:jc w:val="both"/>
        <w:rPr>
          <w:rFonts w:ascii="Arial" w:hAnsi="Arial" w:cs="Arial"/>
          <w:b/>
        </w:rPr>
      </w:pPr>
      <w:r w:rsidRPr="00714CEC">
        <w:rPr>
          <w:rFonts w:ascii="Arial" w:hAnsi="Arial" w:cs="Arial"/>
          <w:b/>
        </w:rPr>
        <w:t>Narrativa (predominante) y descriptiva (secundaria):</w:t>
      </w:r>
    </w:p>
    <w:p w:rsidR="00714CEC" w:rsidRDefault="00714CEC" w:rsidP="00714CEC">
      <w:pPr>
        <w:pStyle w:val="Prrafodelista"/>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4CEC" w:rsidRDefault="00714CEC" w:rsidP="00714CEC">
      <w:pPr>
        <w:pStyle w:val="Prrafodelista"/>
        <w:spacing w:after="0" w:line="240" w:lineRule="auto"/>
        <w:jc w:val="both"/>
        <w:rPr>
          <w:rFonts w:ascii="Arial" w:hAnsi="Arial" w:cs="Arial"/>
        </w:rPr>
      </w:pPr>
    </w:p>
    <w:p w:rsidR="00714CEC" w:rsidRPr="00714CEC" w:rsidRDefault="00714CEC" w:rsidP="00714CEC">
      <w:pPr>
        <w:pStyle w:val="Prrafodelista"/>
        <w:numPr>
          <w:ilvl w:val="0"/>
          <w:numId w:val="7"/>
        </w:numPr>
        <w:spacing w:after="0" w:line="240" w:lineRule="auto"/>
        <w:jc w:val="both"/>
        <w:rPr>
          <w:rFonts w:ascii="Arial" w:hAnsi="Arial" w:cs="Arial"/>
          <w:b/>
        </w:rPr>
      </w:pPr>
      <w:r w:rsidRPr="00714CEC">
        <w:rPr>
          <w:rFonts w:ascii="Arial" w:hAnsi="Arial" w:cs="Arial"/>
          <w:b/>
        </w:rPr>
        <w:t xml:space="preserve">Argumentativa (predominante) y expositiva (secundaria): </w:t>
      </w:r>
    </w:p>
    <w:p w:rsidR="00714CEC" w:rsidRDefault="00714CEC" w:rsidP="00714CEC">
      <w:pPr>
        <w:pStyle w:val="Prrafodelista"/>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5E9A" w:rsidRPr="007F5E9A" w:rsidRDefault="007F5E9A" w:rsidP="00714CEC">
      <w:pPr>
        <w:pStyle w:val="Prrafodelista"/>
        <w:spacing w:after="0" w:line="240" w:lineRule="auto"/>
        <w:jc w:val="both"/>
        <w:rPr>
          <w:rFonts w:ascii="Arial" w:hAnsi="Arial" w:cs="Arial"/>
        </w:rPr>
      </w:pPr>
    </w:p>
    <w:sectPr w:rsidR="007F5E9A" w:rsidRPr="007F5E9A" w:rsidSect="00BA1814">
      <w:headerReference w:type="default" r:id="rId8"/>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801" w:rsidRDefault="00384801" w:rsidP="00CB2B0A">
      <w:pPr>
        <w:spacing w:after="0" w:line="240" w:lineRule="auto"/>
      </w:pPr>
      <w:r>
        <w:separator/>
      </w:r>
    </w:p>
  </w:endnote>
  <w:endnote w:type="continuationSeparator" w:id="0">
    <w:p w:rsidR="00384801" w:rsidRDefault="00384801"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801" w:rsidRDefault="00384801" w:rsidP="00CB2B0A">
      <w:pPr>
        <w:spacing w:after="0" w:line="240" w:lineRule="auto"/>
      </w:pPr>
      <w:r>
        <w:separator/>
      </w:r>
    </w:p>
  </w:footnote>
  <w:footnote w:type="continuationSeparator" w:id="0">
    <w:p w:rsidR="00384801" w:rsidRDefault="00384801"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950EE6"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950EE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F0718A" w:rsidRPr="00CB2B0A" w:rsidRDefault="00125C24"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Cuartos medios </w:t>
    </w:r>
  </w:p>
  <w:p w:rsidR="00CB2B0A" w:rsidRPr="002D180E" w:rsidRDefault="004A319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 xml:space="preserve"> </w:t>
    </w:r>
    <w:r w:rsidR="00CB2B0A" w:rsidRPr="00B11E33">
      <w:rPr>
        <w:rFonts w:ascii="Times New Roman" w:hAnsi="Times New Roman"/>
        <w:b/>
        <w:i/>
        <w:sz w:val="20"/>
        <w:szCs w:val="20"/>
        <w:u w:val="single"/>
      </w:rPr>
      <w:t>“</w:t>
    </w:r>
    <w:r w:rsidR="00CB2B0A" w:rsidRPr="00B11E33">
      <w:rPr>
        <w:rFonts w:ascii="Times New Roman" w:hAnsi="Times New Roman"/>
        <w:b/>
        <w:i/>
        <w:sz w:val="18"/>
        <w:szCs w:val="18"/>
        <w:u w:val="single"/>
      </w:rPr>
      <w:t xml:space="preserve">EDUCAR ES LA FORMA MÁS ALTA DE </w:t>
    </w:r>
    <w:r w:rsidR="00CB2B0A">
      <w:rPr>
        <w:rFonts w:ascii="Times New Roman" w:hAnsi="Times New Roman"/>
        <w:b/>
        <w:i/>
        <w:sz w:val="18"/>
        <w:szCs w:val="18"/>
        <w:u w:val="single"/>
      </w:rPr>
      <w:t xml:space="preserve">LLEGAR A </w:t>
    </w:r>
    <w:r w:rsidR="00CB2B0A"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7AA7B02"/>
    <w:multiLevelType w:val="hybridMultilevel"/>
    <w:tmpl w:val="0C849498"/>
    <w:lvl w:ilvl="0" w:tplc="E466B4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EED1C78"/>
    <w:multiLevelType w:val="hybridMultilevel"/>
    <w:tmpl w:val="3DF8BC22"/>
    <w:lvl w:ilvl="0" w:tplc="F1225BD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740D6005"/>
    <w:multiLevelType w:val="hybridMultilevel"/>
    <w:tmpl w:val="BA0C18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DFB5FBD"/>
    <w:multiLevelType w:val="hybridMultilevel"/>
    <w:tmpl w:val="1CDEF4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59C8"/>
    <w:rsid w:val="0002522B"/>
    <w:rsid w:val="00042F65"/>
    <w:rsid w:val="0005341B"/>
    <w:rsid w:val="0008328C"/>
    <w:rsid w:val="000C38C2"/>
    <w:rsid w:val="000C65DF"/>
    <w:rsid w:val="000E5866"/>
    <w:rsid w:val="000F4A92"/>
    <w:rsid w:val="00125C24"/>
    <w:rsid w:val="001351F2"/>
    <w:rsid w:val="00144A90"/>
    <w:rsid w:val="00146CB6"/>
    <w:rsid w:val="00154975"/>
    <w:rsid w:val="001655FA"/>
    <w:rsid w:val="00173288"/>
    <w:rsid w:val="00177CDD"/>
    <w:rsid w:val="001B3F91"/>
    <w:rsid w:val="001E1D0F"/>
    <w:rsid w:val="001E1F26"/>
    <w:rsid w:val="001E6359"/>
    <w:rsid w:val="00202E87"/>
    <w:rsid w:val="00214B11"/>
    <w:rsid w:val="0023114E"/>
    <w:rsid w:val="002449DD"/>
    <w:rsid w:val="0025190F"/>
    <w:rsid w:val="00257475"/>
    <w:rsid w:val="00267E1D"/>
    <w:rsid w:val="00285CCF"/>
    <w:rsid w:val="002A417C"/>
    <w:rsid w:val="002A43D8"/>
    <w:rsid w:val="002C4F80"/>
    <w:rsid w:val="002D180E"/>
    <w:rsid w:val="002E0276"/>
    <w:rsid w:val="002E63B8"/>
    <w:rsid w:val="00325B70"/>
    <w:rsid w:val="0034690B"/>
    <w:rsid w:val="00365D36"/>
    <w:rsid w:val="00377A1A"/>
    <w:rsid w:val="00384801"/>
    <w:rsid w:val="003D3976"/>
    <w:rsid w:val="003F47D5"/>
    <w:rsid w:val="003F6D2C"/>
    <w:rsid w:val="003F7BDA"/>
    <w:rsid w:val="00400BC0"/>
    <w:rsid w:val="00410AC2"/>
    <w:rsid w:val="0044410B"/>
    <w:rsid w:val="00450CE9"/>
    <w:rsid w:val="00463EF3"/>
    <w:rsid w:val="004A319A"/>
    <w:rsid w:val="004A35D7"/>
    <w:rsid w:val="004B44F6"/>
    <w:rsid w:val="005137D3"/>
    <w:rsid w:val="00515B8D"/>
    <w:rsid w:val="00517A20"/>
    <w:rsid w:val="00581897"/>
    <w:rsid w:val="00584602"/>
    <w:rsid w:val="005850BB"/>
    <w:rsid w:val="00587174"/>
    <w:rsid w:val="00592F06"/>
    <w:rsid w:val="005B52B2"/>
    <w:rsid w:val="005E5909"/>
    <w:rsid w:val="00684119"/>
    <w:rsid w:val="00685F04"/>
    <w:rsid w:val="006B5B69"/>
    <w:rsid w:val="006C33CE"/>
    <w:rsid w:val="006C3A03"/>
    <w:rsid w:val="006F243E"/>
    <w:rsid w:val="006F7C39"/>
    <w:rsid w:val="00701E97"/>
    <w:rsid w:val="00713FB1"/>
    <w:rsid w:val="00714CEC"/>
    <w:rsid w:val="007266ED"/>
    <w:rsid w:val="00753C64"/>
    <w:rsid w:val="00785C8A"/>
    <w:rsid w:val="007B238D"/>
    <w:rsid w:val="007B32E2"/>
    <w:rsid w:val="007C4E4F"/>
    <w:rsid w:val="007D4D3C"/>
    <w:rsid w:val="007D52D9"/>
    <w:rsid w:val="007E2274"/>
    <w:rsid w:val="007E5400"/>
    <w:rsid w:val="007F5E9A"/>
    <w:rsid w:val="00811247"/>
    <w:rsid w:val="0081321F"/>
    <w:rsid w:val="00813CD4"/>
    <w:rsid w:val="00827A58"/>
    <w:rsid w:val="00842293"/>
    <w:rsid w:val="008469EE"/>
    <w:rsid w:val="008507A9"/>
    <w:rsid w:val="008864BC"/>
    <w:rsid w:val="008D70DF"/>
    <w:rsid w:val="008F198C"/>
    <w:rsid w:val="008F5779"/>
    <w:rsid w:val="00933824"/>
    <w:rsid w:val="00940C80"/>
    <w:rsid w:val="00944F32"/>
    <w:rsid w:val="009463A9"/>
    <w:rsid w:val="00950EE6"/>
    <w:rsid w:val="0097322D"/>
    <w:rsid w:val="009A0B9C"/>
    <w:rsid w:val="009A310B"/>
    <w:rsid w:val="00A1147D"/>
    <w:rsid w:val="00A259A1"/>
    <w:rsid w:val="00A33397"/>
    <w:rsid w:val="00A34646"/>
    <w:rsid w:val="00A47834"/>
    <w:rsid w:val="00A502F8"/>
    <w:rsid w:val="00A61BC4"/>
    <w:rsid w:val="00A9641F"/>
    <w:rsid w:val="00AA508C"/>
    <w:rsid w:val="00AC6383"/>
    <w:rsid w:val="00AD5874"/>
    <w:rsid w:val="00AE1845"/>
    <w:rsid w:val="00AF2FE7"/>
    <w:rsid w:val="00AF4F7B"/>
    <w:rsid w:val="00B0315B"/>
    <w:rsid w:val="00B22419"/>
    <w:rsid w:val="00B2277E"/>
    <w:rsid w:val="00B57B43"/>
    <w:rsid w:val="00B636A6"/>
    <w:rsid w:val="00B8329C"/>
    <w:rsid w:val="00B91A13"/>
    <w:rsid w:val="00BA1814"/>
    <w:rsid w:val="00BC29F5"/>
    <w:rsid w:val="00C007D8"/>
    <w:rsid w:val="00C05125"/>
    <w:rsid w:val="00C60755"/>
    <w:rsid w:val="00C61175"/>
    <w:rsid w:val="00C838A3"/>
    <w:rsid w:val="00CB2836"/>
    <w:rsid w:val="00CB2B0A"/>
    <w:rsid w:val="00CB68CE"/>
    <w:rsid w:val="00D00E7D"/>
    <w:rsid w:val="00D15201"/>
    <w:rsid w:val="00D15A43"/>
    <w:rsid w:val="00D21863"/>
    <w:rsid w:val="00D53E72"/>
    <w:rsid w:val="00D559EB"/>
    <w:rsid w:val="00D73DE3"/>
    <w:rsid w:val="00D7742E"/>
    <w:rsid w:val="00D778E3"/>
    <w:rsid w:val="00D866DA"/>
    <w:rsid w:val="00DB6D54"/>
    <w:rsid w:val="00DC682B"/>
    <w:rsid w:val="00DE1CF3"/>
    <w:rsid w:val="00DE400D"/>
    <w:rsid w:val="00E072F0"/>
    <w:rsid w:val="00E34008"/>
    <w:rsid w:val="00E6755D"/>
    <w:rsid w:val="00EC27B3"/>
    <w:rsid w:val="00EC37A5"/>
    <w:rsid w:val="00EC6B64"/>
    <w:rsid w:val="00ED7479"/>
    <w:rsid w:val="00F004F5"/>
    <w:rsid w:val="00F0718A"/>
    <w:rsid w:val="00F23248"/>
    <w:rsid w:val="00F26B68"/>
    <w:rsid w:val="00F27033"/>
    <w:rsid w:val="00F5200F"/>
    <w:rsid w:val="00F83020"/>
    <w:rsid w:val="00FD14A8"/>
    <w:rsid w:val="00FE39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56889-463B-46B3-B5A4-9BC7D1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Hipervnculo">
    <w:name w:val="Hyperlink"/>
    <w:basedOn w:val="Fuentedeprrafopredeter"/>
    <w:uiPriority w:val="99"/>
    <w:unhideWhenUsed/>
    <w:rsid w:val="00267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acelli.escobar@e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1964</Words>
  <Characters>10804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2020-03-23T22:22:00Z</dcterms:created>
  <dcterms:modified xsi:type="dcterms:W3CDTF">2020-03-23T22:22:00Z</dcterms:modified>
  <cp:category>UTP</cp:category>
  <cp:contentStatus>UTP</cp:contentStatus>
</cp:coreProperties>
</file>